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E398A" w14:textId="77777777" w:rsidR="00023064" w:rsidRPr="00023064" w:rsidRDefault="00023064" w:rsidP="00023064">
      <w:pPr>
        <w:jc w:val="center"/>
        <w:rPr>
          <w:rFonts w:asciiTheme="minorHAnsi" w:eastAsiaTheme="minorHAnsi" w:hAnsiTheme="minorHAnsi" w:cstheme="minorBidi"/>
          <w:b/>
          <w:bCs/>
          <w:sz w:val="28"/>
          <w:szCs w:val="28"/>
        </w:rPr>
      </w:pPr>
      <w:r w:rsidRPr="00023064">
        <w:rPr>
          <w:rFonts w:asciiTheme="minorHAnsi" w:eastAsiaTheme="minorHAnsi" w:hAnsiTheme="minorHAnsi" w:cstheme="minorBidi"/>
          <w:b/>
          <w:bCs/>
          <w:sz w:val="28"/>
          <w:szCs w:val="28"/>
        </w:rPr>
        <w:t>Central CoC Full Membership Meeting</w:t>
      </w:r>
    </w:p>
    <w:p w14:paraId="07325541" w14:textId="77777777" w:rsidR="00023064" w:rsidRPr="00023064" w:rsidRDefault="00023064" w:rsidP="00023064">
      <w:pPr>
        <w:shd w:val="clear" w:color="auto" w:fill="B4C6E7" w:themeFill="accent1" w:themeFillTint="66"/>
        <w:jc w:val="center"/>
        <w:rPr>
          <w:rFonts w:asciiTheme="minorHAnsi" w:eastAsiaTheme="minorHAnsi" w:hAnsiTheme="minorHAnsi" w:cstheme="minorHAnsi"/>
          <w:sz w:val="28"/>
          <w:szCs w:val="28"/>
        </w:rPr>
      </w:pPr>
      <w:r w:rsidRPr="00023064">
        <w:rPr>
          <w:rFonts w:asciiTheme="minorHAnsi" w:eastAsiaTheme="minorHAnsi" w:hAnsiTheme="minorHAnsi" w:cstheme="minorHAnsi"/>
          <w:sz w:val="28"/>
          <w:szCs w:val="28"/>
        </w:rPr>
        <w:t xml:space="preserve"> February 1, 2022, 1:00-3:00 PM</w:t>
      </w:r>
    </w:p>
    <w:p w14:paraId="30FD444E" w14:textId="77777777" w:rsidR="00023064" w:rsidRPr="00023064" w:rsidRDefault="00023064" w:rsidP="00023064">
      <w:pPr>
        <w:shd w:val="clear" w:color="auto" w:fill="FFFFFF"/>
        <w:outlineLvl w:val="1"/>
        <w:rPr>
          <w:rFonts w:ascii="Calibri" w:hAnsi="Calibri" w:cs="Calibri"/>
          <w:b/>
          <w:bCs/>
          <w:color w:val="201F1E"/>
          <w:sz w:val="28"/>
          <w:szCs w:val="28"/>
          <w:u w:val="single"/>
        </w:rPr>
      </w:pPr>
      <w:r w:rsidRPr="00023064">
        <w:rPr>
          <w:rFonts w:ascii="Calibri" w:hAnsi="Calibri" w:cs="Calibri"/>
          <w:b/>
          <w:bCs/>
          <w:color w:val="201F1E"/>
          <w:sz w:val="28"/>
          <w:szCs w:val="28"/>
          <w:u w:val="single"/>
        </w:rPr>
        <w:t>Mission Statement</w:t>
      </w:r>
    </w:p>
    <w:p w14:paraId="7F3225D2" w14:textId="77777777" w:rsidR="00023064" w:rsidRPr="00023064" w:rsidRDefault="00023064" w:rsidP="00023064">
      <w:pPr>
        <w:shd w:val="clear" w:color="auto" w:fill="FFFFFF"/>
        <w:jc w:val="both"/>
        <w:outlineLvl w:val="1"/>
        <w:rPr>
          <w:rFonts w:ascii="Calibri" w:hAnsi="Calibri" w:cs="Calibri"/>
          <w:color w:val="201F1E"/>
          <w:sz w:val="22"/>
          <w:szCs w:val="22"/>
        </w:rPr>
      </w:pPr>
      <w:r w:rsidRPr="00023064">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41E1E00D" w14:textId="77777777" w:rsidR="00023064" w:rsidRPr="00023064" w:rsidRDefault="00023064" w:rsidP="00023064">
      <w:pPr>
        <w:shd w:val="clear" w:color="auto" w:fill="FFFFFF"/>
        <w:outlineLvl w:val="1"/>
        <w:rPr>
          <w:rFonts w:ascii="Calibri" w:hAnsi="Calibri" w:cs="Calibri"/>
          <w:b/>
          <w:bCs/>
          <w:color w:val="201F1E"/>
          <w:sz w:val="28"/>
          <w:szCs w:val="28"/>
          <w:u w:val="single"/>
        </w:rPr>
      </w:pPr>
      <w:r w:rsidRPr="00023064">
        <w:rPr>
          <w:rFonts w:ascii="Calibri" w:hAnsi="Calibri" w:cs="Calibri"/>
          <w:b/>
          <w:bCs/>
          <w:color w:val="201F1E"/>
          <w:sz w:val="28"/>
          <w:szCs w:val="28"/>
          <w:u w:val="single"/>
        </w:rPr>
        <w:t>Vision</w:t>
      </w:r>
      <w:r w:rsidRPr="00023064">
        <w:rPr>
          <w:rFonts w:ascii="Calibri" w:hAnsi="Calibri" w:cs="Calibri"/>
          <w:b/>
          <w:bCs/>
          <w:color w:val="201F1E"/>
          <w:spacing w:val="-3"/>
          <w:sz w:val="28"/>
          <w:szCs w:val="28"/>
          <w:u w:val="single"/>
          <w:bdr w:val="none" w:sz="0" w:space="0" w:color="auto" w:frame="1"/>
        </w:rPr>
        <w:t> </w:t>
      </w:r>
      <w:r w:rsidRPr="00023064">
        <w:rPr>
          <w:rFonts w:ascii="Calibri" w:hAnsi="Calibri" w:cs="Calibri"/>
          <w:b/>
          <w:bCs/>
          <w:color w:val="201F1E"/>
          <w:sz w:val="28"/>
          <w:szCs w:val="28"/>
          <w:u w:val="single"/>
        </w:rPr>
        <w:t>Statement</w:t>
      </w:r>
    </w:p>
    <w:p w14:paraId="115D28D2" w14:textId="77777777" w:rsidR="00023064" w:rsidRPr="00023064" w:rsidRDefault="00023064" w:rsidP="00023064">
      <w:pPr>
        <w:rPr>
          <w:rFonts w:asciiTheme="minorHAnsi" w:hAnsiTheme="minorHAnsi" w:cstheme="minorHAnsi"/>
          <w:u w:val="single"/>
        </w:rPr>
      </w:pPr>
      <w:r w:rsidRPr="00023064">
        <w:rPr>
          <w:rFonts w:ascii="Calibri" w:hAnsi="Calibri" w:cs="Calibri"/>
          <w:color w:val="201F1E"/>
          <w:shd w:val="clear" w:color="auto" w:fill="FFFFFF"/>
        </w:rPr>
        <w:t>Central</w:t>
      </w:r>
      <w:r w:rsidRPr="00023064">
        <w:rPr>
          <w:rFonts w:ascii="Calibri" w:hAnsi="Calibri" w:cs="Calibri"/>
          <w:color w:val="201F1E"/>
          <w:spacing w:val="-13"/>
          <w:bdr w:val="none" w:sz="0" w:space="0" w:color="auto" w:frame="1"/>
          <w:shd w:val="clear" w:color="auto" w:fill="FFFFFF"/>
        </w:rPr>
        <w:t> </w:t>
      </w:r>
      <w:r w:rsidRPr="00023064">
        <w:rPr>
          <w:rFonts w:ascii="Calibri" w:hAnsi="Calibri" w:cs="Calibri"/>
          <w:color w:val="201F1E"/>
          <w:shd w:val="clear" w:color="auto" w:fill="FFFFFF"/>
        </w:rPr>
        <w:t>MN</w:t>
      </w:r>
      <w:r w:rsidRPr="00023064">
        <w:rPr>
          <w:rFonts w:ascii="Calibri" w:hAnsi="Calibri" w:cs="Calibri"/>
          <w:color w:val="201F1E"/>
          <w:spacing w:val="-15"/>
          <w:bdr w:val="none" w:sz="0" w:space="0" w:color="auto" w:frame="1"/>
          <w:shd w:val="clear" w:color="auto" w:fill="FFFFFF"/>
        </w:rPr>
        <w:t> </w:t>
      </w:r>
      <w:r w:rsidRPr="00023064">
        <w:rPr>
          <w:rFonts w:ascii="Calibri" w:hAnsi="Calibri" w:cs="Calibri"/>
          <w:color w:val="201F1E"/>
          <w:shd w:val="clear" w:color="auto" w:fill="FFFFFF"/>
        </w:rPr>
        <w:t>CoC</w:t>
      </w:r>
      <w:r w:rsidRPr="00023064">
        <w:rPr>
          <w:rFonts w:ascii="Calibri" w:hAnsi="Calibri" w:cs="Calibri"/>
          <w:color w:val="201F1E"/>
          <w:spacing w:val="-12"/>
          <w:bdr w:val="none" w:sz="0" w:space="0" w:color="auto" w:frame="1"/>
          <w:shd w:val="clear" w:color="auto" w:fill="FFFFFF"/>
        </w:rPr>
        <w:t> </w:t>
      </w:r>
      <w:r w:rsidRPr="00023064">
        <w:rPr>
          <w:rFonts w:ascii="Calibri" w:hAnsi="Calibri" w:cs="Calibri"/>
          <w:color w:val="201F1E"/>
          <w:shd w:val="clear" w:color="auto" w:fill="FFFFFF"/>
        </w:rPr>
        <w:t>envisions</w:t>
      </w:r>
      <w:r w:rsidRPr="00023064">
        <w:rPr>
          <w:rFonts w:ascii="Calibri" w:hAnsi="Calibri" w:cs="Calibri"/>
          <w:color w:val="201F1E"/>
          <w:spacing w:val="-14"/>
          <w:bdr w:val="none" w:sz="0" w:space="0" w:color="auto" w:frame="1"/>
          <w:shd w:val="clear" w:color="auto" w:fill="FFFFFF"/>
        </w:rPr>
        <w:t> </w:t>
      </w:r>
      <w:r w:rsidRPr="00023064">
        <w:rPr>
          <w:rFonts w:ascii="Calibri" w:hAnsi="Calibri" w:cs="Calibri"/>
          <w:color w:val="201F1E"/>
          <w:shd w:val="clear" w:color="auto" w:fill="FFFFFF"/>
        </w:rPr>
        <w:t>a</w:t>
      </w:r>
      <w:r w:rsidRPr="00023064">
        <w:rPr>
          <w:rFonts w:ascii="Calibri" w:hAnsi="Calibri" w:cs="Calibri"/>
          <w:color w:val="201F1E"/>
          <w:spacing w:val="-13"/>
          <w:bdr w:val="none" w:sz="0" w:space="0" w:color="auto" w:frame="1"/>
          <w:shd w:val="clear" w:color="auto" w:fill="FFFFFF"/>
        </w:rPr>
        <w:t> </w:t>
      </w:r>
      <w:r w:rsidRPr="00023064">
        <w:rPr>
          <w:rFonts w:ascii="Calibri" w:hAnsi="Calibri" w:cs="Calibri"/>
          <w:color w:val="201F1E"/>
          <w:shd w:val="clear" w:color="auto" w:fill="FFFFFF"/>
        </w:rPr>
        <w:t>community</w:t>
      </w:r>
      <w:r w:rsidRPr="00023064">
        <w:rPr>
          <w:rFonts w:ascii="Calibri" w:hAnsi="Calibri" w:cs="Calibri"/>
          <w:color w:val="201F1E"/>
          <w:spacing w:val="-12"/>
          <w:bdr w:val="none" w:sz="0" w:space="0" w:color="auto" w:frame="1"/>
          <w:shd w:val="clear" w:color="auto" w:fill="FFFFFF"/>
        </w:rPr>
        <w:t> </w:t>
      </w:r>
      <w:r w:rsidRPr="00023064">
        <w:rPr>
          <w:rFonts w:ascii="Calibri" w:hAnsi="Calibri" w:cs="Calibri"/>
          <w:color w:val="201F1E"/>
          <w:shd w:val="clear" w:color="auto" w:fill="FFFFFF"/>
        </w:rPr>
        <w:t>committed</w:t>
      </w:r>
      <w:r w:rsidRPr="00023064">
        <w:rPr>
          <w:rFonts w:ascii="Calibri" w:hAnsi="Calibri" w:cs="Calibri"/>
          <w:color w:val="201F1E"/>
          <w:spacing w:val="-13"/>
          <w:bdr w:val="none" w:sz="0" w:space="0" w:color="auto" w:frame="1"/>
          <w:shd w:val="clear" w:color="auto" w:fill="FFFFFF"/>
        </w:rPr>
        <w:t> </w:t>
      </w:r>
      <w:r w:rsidRPr="00023064">
        <w:rPr>
          <w:rFonts w:ascii="Calibri" w:hAnsi="Calibri" w:cs="Calibri"/>
          <w:color w:val="201F1E"/>
          <w:shd w:val="clear" w:color="auto" w:fill="FFFFFF"/>
        </w:rPr>
        <w:t>to</w:t>
      </w:r>
      <w:r w:rsidRPr="00023064">
        <w:rPr>
          <w:rFonts w:ascii="Calibri" w:hAnsi="Calibri" w:cs="Calibri"/>
          <w:color w:val="201F1E"/>
          <w:spacing w:val="-14"/>
          <w:bdr w:val="none" w:sz="0" w:space="0" w:color="auto" w:frame="1"/>
          <w:shd w:val="clear" w:color="auto" w:fill="FFFFFF"/>
        </w:rPr>
        <w:t> racial </w:t>
      </w:r>
      <w:r w:rsidRPr="00023064">
        <w:rPr>
          <w:rFonts w:ascii="Calibri" w:hAnsi="Calibri" w:cs="Calibri"/>
          <w:color w:val="201F1E"/>
          <w:shd w:val="clear" w:color="auto" w:fill="FFFFFF"/>
        </w:rPr>
        <w:t>equity</w:t>
      </w:r>
      <w:r w:rsidRPr="00023064">
        <w:rPr>
          <w:rFonts w:ascii="Calibri" w:hAnsi="Calibri" w:cs="Calibri"/>
          <w:color w:val="201F1E"/>
          <w:spacing w:val="-12"/>
          <w:bdr w:val="none" w:sz="0" w:space="0" w:color="auto" w:frame="1"/>
          <w:shd w:val="clear" w:color="auto" w:fill="FFFFFF"/>
        </w:rPr>
        <w:t> </w:t>
      </w:r>
      <w:r w:rsidRPr="00023064">
        <w:rPr>
          <w:rFonts w:ascii="Calibri" w:hAnsi="Calibri" w:cs="Calibri"/>
          <w:color w:val="201F1E"/>
          <w:shd w:val="clear" w:color="auto" w:fill="FFFFFF"/>
        </w:rPr>
        <w:t>in</w:t>
      </w:r>
      <w:r w:rsidRPr="00023064">
        <w:rPr>
          <w:rFonts w:ascii="Calibri" w:hAnsi="Calibri" w:cs="Calibri"/>
          <w:color w:val="201F1E"/>
          <w:spacing w:val="-14"/>
          <w:bdr w:val="none" w:sz="0" w:space="0" w:color="auto" w:frame="1"/>
          <w:shd w:val="clear" w:color="auto" w:fill="FFFFFF"/>
        </w:rPr>
        <w:t> </w:t>
      </w:r>
      <w:r w:rsidRPr="00023064">
        <w:rPr>
          <w:rFonts w:ascii="Calibri" w:hAnsi="Calibri" w:cs="Calibri"/>
          <w:color w:val="201F1E"/>
          <w:shd w:val="clear" w:color="auto" w:fill="FFFFFF"/>
        </w:rPr>
        <w:t>which</w:t>
      </w:r>
      <w:r w:rsidRPr="00023064">
        <w:rPr>
          <w:rFonts w:ascii="Calibri" w:hAnsi="Calibri" w:cs="Calibri"/>
          <w:color w:val="201F1E"/>
          <w:spacing w:val="-15"/>
          <w:bdr w:val="none" w:sz="0" w:space="0" w:color="auto" w:frame="1"/>
          <w:shd w:val="clear" w:color="auto" w:fill="FFFFFF"/>
        </w:rPr>
        <w:t> </w:t>
      </w:r>
      <w:r w:rsidRPr="00023064">
        <w:rPr>
          <w:rFonts w:ascii="Calibri" w:hAnsi="Calibri" w:cs="Calibri"/>
          <w:color w:val="201F1E"/>
          <w:shd w:val="clear" w:color="auto" w:fill="FFFFFF"/>
        </w:rPr>
        <w:t>everyone</w:t>
      </w:r>
      <w:r w:rsidRPr="00023064">
        <w:rPr>
          <w:rFonts w:ascii="Calibri" w:hAnsi="Calibri" w:cs="Calibri"/>
          <w:color w:val="201F1E"/>
          <w:spacing w:val="-13"/>
          <w:bdr w:val="none" w:sz="0" w:space="0" w:color="auto" w:frame="1"/>
          <w:shd w:val="clear" w:color="auto" w:fill="FFFFFF"/>
        </w:rPr>
        <w:t> </w:t>
      </w:r>
      <w:r w:rsidRPr="00023064">
        <w:rPr>
          <w:rFonts w:ascii="Calibri" w:hAnsi="Calibri" w:cs="Calibri"/>
          <w:color w:val="201F1E"/>
          <w:shd w:val="clear" w:color="auto" w:fill="FFFFFF"/>
        </w:rPr>
        <w:t>has a stable permanent home and the support and resources needed to maintain</w:t>
      </w:r>
      <w:r w:rsidRPr="00023064">
        <w:rPr>
          <w:rFonts w:ascii="Calibri" w:hAnsi="Calibri" w:cs="Calibri"/>
          <w:color w:val="201F1E"/>
          <w:spacing w:val="-28"/>
          <w:bdr w:val="none" w:sz="0" w:space="0" w:color="auto" w:frame="1"/>
          <w:shd w:val="clear" w:color="auto" w:fill="FFFFFF"/>
        </w:rPr>
        <w:t> </w:t>
      </w:r>
      <w:r w:rsidRPr="00023064">
        <w:rPr>
          <w:rFonts w:ascii="Calibri" w:hAnsi="Calibri" w:cs="Calibri"/>
          <w:color w:val="201F1E"/>
          <w:shd w:val="clear" w:color="auto" w:fill="FFFFFF"/>
        </w:rPr>
        <w:t>it.</w:t>
      </w:r>
    </w:p>
    <w:p w14:paraId="3DF3A873" w14:textId="77777777" w:rsidR="00023064" w:rsidRPr="00023064" w:rsidRDefault="00023064" w:rsidP="00023064">
      <w:pPr>
        <w:rPr>
          <w:rFonts w:asciiTheme="minorHAnsi" w:hAnsiTheme="minorHAnsi" w:cstheme="minorHAnsi"/>
          <w:sz w:val="28"/>
          <w:szCs w:val="28"/>
          <w:u w:val="single"/>
        </w:rPr>
      </w:pPr>
    </w:p>
    <w:p w14:paraId="47922B67" w14:textId="77777777" w:rsidR="00023064" w:rsidRPr="00023064" w:rsidRDefault="00023064" w:rsidP="00023064">
      <w:pPr>
        <w:shd w:val="clear" w:color="auto" w:fill="D9E2F3" w:themeFill="accent1" w:themeFillTint="33"/>
        <w:rPr>
          <w:rFonts w:asciiTheme="minorHAnsi" w:eastAsiaTheme="minorHAnsi" w:hAnsiTheme="minorHAnsi" w:cstheme="minorHAnsi"/>
        </w:rPr>
      </w:pPr>
      <w:r w:rsidRPr="00023064">
        <w:rPr>
          <w:rFonts w:asciiTheme="minorHAnsi" w:eastAsiaTheme="minorHAnsi" w:hAnsiTheme="minorHAnsi" w:cstheme="minorHAnsi"/>
        </w:rPr>
        <w:t>B</w:t>
      </w:r>
      <w:r w:rsidRPr="00023064">
        <w:rPr>
          <w:rFonts w:asciiTheme="minorHAnsi" w:eastAsiaTheme="minorHAnsi" w:hAnsiTheme="minorHAnsi" w:cstheme="minorHAnsi"/>
          <w:shd w:val="clear" w:color="auto" w:fill="D9E2F3" w:themeFill="accent1" w:themeFillTint="33"/>
        </w:rPr>
        <w:t>usiness</w:t>
      </w:r>
    </w:p>
    <w:p w14:paraId="4D97F046" w14:textId="77777777" w:rsidR="00023064" w:rsidRPr="00023064" w:rsidRDefault="00023064" w:rsidP="00023064">
      <w:pPr>
        <w:numPr>
          <w:ilvl w:val="0"/>
          <w:numId w:val="1"/>
        </w:numPr>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Welcome, Introductions and Announcements</w:t>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t>ALL</w:t>
      </w:r>
    </w:p>
    <w:p w14:paraId="58E98FCF" w14:textId="77777777" w:rsidR="00023064" w:rsidRPr="00023064" w:rsidRDefault="00023064" w:rsidP="00023064">
      <w:pPr>
        <w:ind w:left="720"/>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Welcome all who are on the call.</w:t>
      </w:r>
    </w:p>
    <w:p w14:paraId="133EE500" w14:textId="77777777" w:rsidR="00023064" w:rsidRPr="00023064" w:rsidRDefault="00023064" w:rsidP="00023064">
      <w:pPr>
        <w:numPr>
          <w:ilvl w:val="0"/>
          <w:numId w:val="1"/>
        </w:numPr>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Inspiration</w:t>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t>Volunteer</w:t>
      </w:r>
    </w:p>
    <w:p w14:paraId="6EE3DA95" w14:textId="77777777" w:rsidR="00023064" w:rsidRPr="00023064" w:rsidRDefault="00023064" w:rsidP="00023064">
      <w:pPr>
        <w:ind w:left="720"/>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The Optimist, the Pessimist, the difference is droll. The Optimist sees the donut, the Pessimist, the hole!</w:t>
      </w:r>
    </w:p>
    <w:p w14:paraId="36457F10" w14:textId="77777777" w:rsidR="00023064" w:rsidRPr="00023064" w:rsidRDefault="00023064" w:rsidP="00023064">
      <w:pPr>
        <w:ind w:left="720"/>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(Specifically for Tim and Amy S)</w:t>
      </w:r>
    </w:p>
    <w:p w14:paraId="2328693F" w14:textId="77777777" w:rsidR="00023064" w:rsidRPr="00023064" w:rsidRDefault="00023064" w:rsidP="00023064">
      <w:pPr>
        <w:numPr>
          <w:ilvl w:val="0"/>
          <w:numId w:val="1"/>
        </w:numPr>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 xml:space="preserve">Any additions to the </w:t>
      </w:r>
      <w:proofErr w:type="gramStart"/>
      <w:r w:rsidRPr="00023064">
        <w:rPr>
          <w:rFonts w:asciiTheme="minorHAnsi" w:eastAsiaTheme="minorHAnsi" w:hAnsiTheme="minorHAnsi" w:cstheme="minorHAnsi"/>
          <w:sz w:val="22"/>
          <w:szCs w:val="22"/>
        </w:rPr>
        <w:t>Agenda</w:t>
      </w:r>
      <w:proofErr w:type="gramEnd"/>
      <w:r w:rsidRPr="00023064">
        <w:rPr>
          <w:rFonts w:asciiTheme="minorHAnsi" w:eastAsiaTheme="minorHAnsi" w:hAnsiTheme="minorHAnsi" w:cstheme="minorHAnsi"/>
          <w:sz w:val="22"/>
          <w:szCs w:val="22"/>
        </w:rPr>
        <w:t xml:space="preserve"> or pull anything out of the Consent Agenda for discussion?</w:t>
      </w:r>
    </w:p>
    <w:p w14:paraId="605A66F5" w14:textId="77777777" w:rsidR="00023064" w:rsidRPr="00023064" w:rsidRDefault="00023064" w:rsidP="00023064">
      <w:pPr>
        <w:ind w:left="720"/>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Tim, board member resignation to add board member resignation effective immediately.</w:t>
      </w:r>
    </w:p>
    <w:p w14:paraId="072CB361" w14:textId="77777777" w:rsidR="00023064" w:rsidRPr="00023064" w:rsidRDefault="00023064" w:rsidP="00023064">
      <w:pPr>
        <w:numPr>
          <w:ilvl w:val="0"/>
          <w:numId w:val="1"/>
        </w:numPr>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Approve Consent Agenda</w:t>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t>Cathy Wogen</w:t>
      </w:r>
    </w:p>
    <w:p w14:paraId="58EA32B4" w14:textId="77777777" w:rsidR="00023064" w:rsidRPr="00023064" w:rsidRDefault="00023064" w:rsidP="00023064">
      <w:pPr>
        <w:ind w:left="720"/>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Motion by Amy C, Second by Michelle F. Motion carries.</w:t>
      </w:r>
    </w:p>
    <w:p w14:paraId="2BA81283" w14:textId="77777777" w:rsidR="00023064" w:rsidRPr="00023064" w:rsidRDefault="00023064" w:rsidP="00023064">
      <w:pPr>
        <w:numPr>
          <w:ilvl w:val="1"/>
          <w:numId w:val="1"/>
        </w:numPr>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 xml:space="preserve">Approve Agenda </w:t>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p>
    <w:p w14:paraId="69DAED60" w14:textId="77777777" w:rsidR="00023064" w:rsidRPr="00023064" w:rsidRDefault="00023064" w:rsidP="00023064">
      <w:pPr>
        <w:numPr>
          <w:ilvl w:val="1"/>
          <w:numId w:val="1"/>
        </w:numPr>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 xml:space="preserve">Approval of January 4, </w:t>
      </w:r>
      <w:proofErr w:type="gramStart"/>
      <w:r w:rsidRPr="00023064">
        <w:rPr>
          <w:rFonts w:asciiTheme="minorHAnsi" w:eastAsiaTheme="minorHAnsi" w:hAnsiTheme="minorHAnsi" w:cstheme="minorHAnsi"/>
          <w:sz w:val="22"/>
          <w:szCs w:val="22"/>
        </w:rPr>
        <w:t>2022</w:t>
      </w:r>
      <w:proofErr w:type="gramEnd"/>
      <w:r w:rsidRPr="00023064">
        <w:rPr>
          <w:rFonts w:asciiTheme="minorHAnsi" w:eastAsiaTheme="minorHAnsi" w:hAnsiTheme="minorHAnsi" w:cstheme="minorHAnsi"/>
          <w:sz w:val="22"/>
          <w:szCs w:val="22"/>
        </w:rPr>
        <w:t xml:space="preserve"> minutes</w:t>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p>
    <w:p w14:paraId="0ED16826" w14:textId="77777777" w:rsidR="00023064" w:rsidRPr="00023064" w:rsidRDefault="00023064" w:rsidP="00023064">
      <w:pPr>
        <w:numPr>
          <w:ilvl w:val="1"/>
          <w:numId w:val="1"/>
        </w:numPr>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 xml:space="preserve">Additions to the Agenda </w:t>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p>
    <w:p w14:paraId="12953F57" w14:textId="77777777" w:rsidR="00023064" w:rsidRPr="00023064" w:rsidRDefault="00023064" w:rsidP="00023064">
      <w:pPr>
        <w:ind w:left="720"/>
        <w:rPr>
          <w:rFonts w:asciiTheme="minorHAnsi" w:eastAsiaTheme="minorHAnsi" w:hAnsiTheme="minorHAnsi" w:cstheme="minorHAnsi"/>
          <w:sz w:val="22"/>
          <w:szCs w:val="22"/>
        </w:rPr>
      </w:pPr>
    </w:p>
    <w:p w14:paraId="02ABB5AA" w14:textId="77777777" w:rsidR="00023064" w:rsidRPr="00023064" w:rsidRDefault="00023064" w:rsidP="00023064">
      <w:pPr>
        <w:shd w:val="clear" w:color="auto" w:fill="D9E2F3" w:themeFill="accent1" w:themeFillTint="33"/>
        <w:rPr>
          <w:rFonts w:asciiTheme="minorHAnsi" w:eastAsiaTheme="minorHAnsi" w:hAnsiTheme="minorHAnsi" w:cstheme="minorHAnsi"/>
          <w:sz w:val="22"/>
          <w:szCs w:val="22"/>
        </w:rPr>
      </w:pPr>
      <w:bookmarkStart w:id="0" w:name="_Hlk82764524"/>
      <w:r w:rsidRPr="00023064">
        <w:rPr>
          <w:rFonts w:asciiTheme="minorHAnsi" w:eastAsiaTheme="minorHAnsi" w:hAnsiTheme="minorHAnsi" w:cstheme="minorHAnsi"/>
          <w:sz w:val="22"/>
          <w:szCs w:val="22"/>
        </w:rPr>
        <w:t>Information &amp; Discussion</w:t>
      </w:r>
    </w:p>
    <w:bookmarkEnd w:id="0"/>
    <w:p w14:paraId="1064F20F" w14:textId="77777777" w:rsidR="00023064" w:rsidRPr="00023064" w:rsidRDefault="00023064" w:rsidP="00023064">
      <w:pPr>
        <w:numPr>
          <w:ilvl w:val="0"/>
          <w:numId w:val="2"/>
        </w:numPr>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Board member resignation</w:t>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t>Tim Poland</w:t>
      </w:r>
    </w:p>
    <w:p w14:paraId="0BA6DEE1" w14:textId="77777777" w:rsidR="00023064" w:rsidRPr="00023064" w:rsidRDefault="00023064" w:rsidP="00023064">
      <w:pPr>
        <w:ind w:left="720"/>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 xml:space="preserve">Chassidy L needs to resign effective immediately. </w:t>
      </w:r>
    </w:p>
    <w:p w14:paraId="1BC1156A" w14:textId="77777777" w:rsidR="00023064" w:rsidRPr="00023064" w:rsidRDefault="00023064" w:rsidP="00023064">
      <w:pPr>
        <w:ind w:left="720"/>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Accepted: Motion by Liz Y, Second by Jennifer W</w:t>
      </w:r>
    </w:p>
    <w:p w14:paraId="595F3569" w14:textId="77777777" w:rsidR="00023064" w:rsidRPr="00023064" w:rsidRDefault="00023064" w:rsidP="00023064">
      <w:pPr>
        <w:numPr>
          <w:ilvl w:val="0"/>
          <w:numId w:val="2"/>
        </w:numPr>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Board Member Election for 2022</w:t>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t>Cathy Wogen</w:t>
      </w:r>
    </w:p>
    <w:p w14:paraId="3490D5F0" w14:textId="1650A56A" w:rsidR="00023064" w:rsidRPr="00023064" w:rsidRDefault="00023064" w:rsidP="00023064">
      <w:pPr>
        <w:ind w:left="720"/>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 xml:space="preserve">Tim had Amy C work on this, there are </w:t>
      </w:r>
      <w:proofErr w:type="gramStart"/>
      <w:r w:rsidRPr="00023064">
        <w:rPr>
          <w:rFonts w:asciiTheme="minorHAnsi" w:eastAsiaTheme="minorHAnsi" w:hAnsiTheme="minorHAnsi" w:cstheme="minorHAnsi"/>
          <w:sz w:val="22"/>
          <w:szCs w:val="22"/>
        </w:rPr>
        <w:t>actually three</w:t>
      </w:r>
      <w:proofErr w:type="gramEnd"/>
      <w:r w:rsidRPr="00023064">
        <w:rPr>
          <w:rFonts w:asciiTheme="minorHAnsi" w:eastAsiaTheme="minorHAnsi" w:hAnsiTheme="minorHAnsi" w:cstheme="minorHAnsi"/>
          <w:sz w:val="22"/>
          <w:szCs w:val="22"/>
        </w:rPr>
        <w:t xml:space="preserve"> positions open. Amy did some reaching out for board members, have some options. Sent out a questionnaire, Matt V and Rachel Z are the nominations at this time. Amy read background on the two nominees. Very impressive!</w:t>
      </w:r>
    </w:p>
    <w:p w14:paraId="336C1508" w14:textId="77777777" w:rsidR="00023064" w:rsidRPr="00023064" w:rsidRDefault="00023064" w:rsidP="00023064">
      <w:pPr>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ab/>
        <w:t>Motion to accept by Jay V, Second by Jennifer W. Motion carries.</w:t>
      </w:r>
    </w:p>
    <w:p w14:paraId="546F9A43" w14:textId="77777777" w:rsidR="00023064" w:rsidRPr="00023064" w:rsidRDefault="00023064" w:rsidP="00023064">
      <w:pPr>
        <w:numPr>
          <w:ilvl w:val="0"/>
          <w:numId w:val="2"/>
        </w:numPr>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Standing Committee &amp; Working Group Policy</w:t>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t>Cathy Wogen</w:t>
      </w:r>
    </w:p>
    <w:p w14:paraId="587DEBAF" w14:textId="5DBE18BE" w:rsidR="00023064" w:rsidRPr="00023064" w:rsidRDefault="00023064" w:rsidP="00023064">
      <w:pPr>
        <w:ind w:left="720"/>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See approved policy. Clarifies working committees, working groups, members, responsibilities, consisting of Chair, Secretary, term lengths, attendance, tasks, and progress. Approved 1-20-22.</w:t>
      </w:r>
    </w:p>
    <w:p w14:paraId="71C76F43" w14:textId="77777777" w:rsidR="00023064" w:rsidRPr="00023064" w:rsidRDefault="00023064" w:rsidP="00023064">
      <w:pPr>
        <w:numPr>
          <w:ilvl w:val="0"/>
          <w:numId w:val="2"/>
        </w:numPr>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Establish Committee Members</w:t>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t>Cathy Wogen</w:t>
      </w:r>
    </w:p>
    <w:p w14:paraId="0B04639D" w14:textId="77777777" w:rsidR="00023064" w:rsidRPr="00023064" w:rsidRDefault="00023064" w:rsidP="00023064">
      <w:pPr>
        <w:ind w:left="720"/>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See Survey Monkey self-selection results for preferred committees. Call out to selections of our list of Leads and members. Just to get it in the notes, Amy S was the optimist, Tim was the pessimist. Need a Lead for HMIS/Data Committee – Jay V agreed to fill this spot. All committees need to use the meeting format, have an agenda, take notes within this first month. Tim will update the list of committees and send out.</w:t>
      </w:r>
    </w:p>
    <w:p w14:paraId="426E44B1" w14:textId="77777777" w:rsidR="00023064" w:rsidRPr="00023064" w:rsidRDefault="00023064" w:rsidP="00023064">
      <w:pPr>
        <w:numPr>
          <w:ilvl w:val="0"/>
          <w:numId w:val="2"/>
        </w:numPr>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PIT Count 2022</w:t>
      </w:r>
      <w:r w:rsidRPr="00023064">
        <w:rPr>
          <w:rFonts w:asciiTheme="minorHAnsi" w:eastAsiaTheme="minorHAnsi" w:hAnsiTheme="minorHAnsi" w:cstheme="minorHAnsi"/>
          <w:sz w:val="22"/>
          <w:szCs w:val="22"/>
        </w:rPr>
        <w:tab/>
        <w:t>Update</w:t>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t>Jennifer/Tim</w:t>
      </w:r>
    </w:p>
    <w:p w14:paraId="1B4E1F28" w14:textId="77777777" w:rsidR="00023064" w:rsidRPr="00023064" w:rsidRDefault="00023064" w:rsidP="00023064">
      <w:pPr>
        <w:ind w:left="720"/>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lastRenderedPageBreak/>
        <w:t>Jen – PIT Count went well. Great turnout with all agencies involved. Not as cold this year, and it is still open for turning in numbers of the count. Tim asked if numbers can be entered by Feb. 9</w:t>
      </w:r>
      <w:r w:rsidRPr="00023064">
        <w:rPr>
          <w:rFonts w:asciiTheme="minorHAnsi" w:eastAsiaTheme="minorHAnsi" w:hAnsiTheme="minorHAnsi" w:cstheme="minorHAnsi"/>
          <w:sz w:val="22"/>
          <w:szCs w:val="22"/>
          <w:vertAlign w:val="superscript"/>
        </w:rPr>
        <w:t>th</w:t>
      </w:r>
      <w:r w:rsidRPr="00023064">
        <w:rPr>
          <w:rFonts w:asciiTheme="minorHAnsi" w:eastAsiaTheme="minorHAnsi" w:hAnsiTheme="minorHAnsi" w:cstheme="minorHAnsi"/>
          <w:sz w:val="22"/>
          <w:szCs w:val="22"/>
        </w:rPr>
        <w:t>, it will help with finalizing the count. Asking an individual where they slept on the night of the 26</w:t>
      </w:r>
      <w:r w:rsidRPr="00023064">
        <w:rPr>
          <w:rFonts w:asciiTheme="minorHAnsi" w:eastAsiaTheme="minorHAnsi" w:hAnsiTheme="minorHAnsi" w:cstheme="minorHAnsi"/>
          <w:sz w:val="22"/>
          <w:szCs w:val="22"/>
          <w:vertAlign w:val="superscript"/>
        </w:rPr>
        <w:t>th</w:t>
      </w:r>
      <w:r w:rsidRPr="00023064">
        <w:rPr>
          <w:rFonts w:asciiTheme="minorHAnsi" w:eastAsiaTheme="minorHAnsi" w:hAnsiTheme="minorHAnsi" w:cstheme="minorHAnsi"/>
          <w:sz w:val="22"/>
          <w:szCs w:val="22"/>
        </w:rPr>
        <w:t xml:space="preserve"> is what to do now with anyone to be included in the count. Some counties have finalized their numbers, some numbers are up from the last few years. Some voiced very low numbers of involvement, from previous years. We will still get a count of people in shelters, will be adding those numbers. Tomorrow, Feb. 2</w:t>
      </w:r>
      <w:r w:rsidRPr="00023064">
        <w:rPr>
          <w:rFonts w:asciiTheme="minorHAnsi" w:eastAsiaTheme="minorHAnsi" w:hAnsiTheme="minorHAnsi" w:cstheme="minorHAnsi"/>
          <w:sz w:val="22"/>
          <w:szCs w:val="22"/>
          <w:vertAlign w:val="superscript"/>
        </w:rPr>
        <w:t>nd</w:t>
      </w:r>
      <w:r w:rsidRPr="00023064">
        <w:rPr>
          <w:rFonts w:asciiTheme="minorHAnsi" w:eastAsiaTheme="minorHAnsi" w:hAnsiTheme="minorHAnsi" w:cstheme="minorHAnsi"/>
          <w:sz w:val="22"/>
          <w:szCs w:val="22"/>
        </w:rPr>
        <w:t xml:space="preserve"> is the last day to count individuals. </w:t>
      </w:r>
    </w:p>
    <w:p w14:paraId="1F0E07BE" w14:textId="77777777" w:rsidR="00023064" w:rsidRPr="00023064" w:rsidRDefault="00023064" w:rsidP="00023064">
      <w:pPr>
        <w:ind w:left="6480" w:firstLine="720"/>
        <w:rPr>
          <w:rFonts w:asciiTheme="minorHAnsi" w:eastAsiaTheme="minorHAnsi" w:hAnsiTheme="minorHAnsi" w:cstheme="minorHAnsi"/>
          <w:sz w:val="22"/>
          <w:szCs w:val="22"/>
        </w:rPr>
      </w:pPr>
    </w:p>
    <w:p w14:paraId="784BBF10" w14:textId="77777777" w:rsidR="00023064" w:rsidRPr="00023064" w:rsidRDefault="00023064" w:rsidP="00023064">
      <w:pPr>
        <w:shd w:val="clear" w:color="auto" w:fill="D9E2F3" w:themeFill="accent1" w:themeFillTint="33"/>
        <w:rPr>
          <w:rFonts w:asciiTheme="minorHAnsi" w:eastAsiaTheme="minorHAnsi" w:hAnsiTheme="minorHAnsi" w:cstheme="minorHAnsi"/>
          <w:sz w:val="22"/>
          <w:szCs w:val="22"/>
        </w:rPr>
      </w:pPr>
      <w:bookmarkStart w:id="1" w:name="_Hlk72831049"/>
      <w:r w:rsidRPr="00023064">
        <w:rPr>
          <w:rFonts w:asciiTheme="minorHAnsi" w:eastAsiaTheme="minorHAnsi" w:hAnsiTheme="minorHAnsi" w:cstheme="minorHAnsi"/>
          <w:sz w:val="22"/>
          <w:szCs w:val="22"/>
        </w:rPr>
        <w:t>Program Presentation</w:t>
      </w:r>
    </w:p>
    <w:p w14:paraId="0CEDCE1D" w14:textId="77777777" w:rsidR="00023064" w:rsidRPr="00023064" w:rsidRDefault="00023064" w:rsidP="00023064">
      <w:pPr>
        <w:numPr>
          <w:ilvl w:val="0"/>
          <w:numId w:val="5"/>
        </w:numPr>
        <w:ind w:left="792"/>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LSS Crisis Nursery</w:t>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t>Conni Orth</w:t>
      </w:r>
    </w:p>
    <w:p w14:paraId="1A08E769" w14:textId="77777777" w:rsidR="00023064" w:rsidRPr="00023064" w:rsidRDefault="00023064" w:rsidP="00023064">
      <w:pPr>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ab/>
        <w:t xml:space="preserve"> </w:t>
      </w:r>
      <w:proofErr w:type="gramStart"/>
      <w:r w:rsidRPr="00023064">
        <w:rPr>
          <w:rFonts w:asciiTheme="minorHAnsi" w:eastAsiaTheme="minorHAnsi" w:hAnsiTheme="minorHAnsi" w:cstheme="minorHAnsi"/>
          <w:sz w:val="22"/>
          <w:szCs w:val="22"/>
        </w:rPr>
        <w:t>Conni,</w:t>
      </w:r>
      <w:proofErr w:type="gramEnd"/>
      <w:r w:rsidRPr="00023064">
        <w:rPr>
          <w:rFonts w:asciiTheme="minorHAnsi" w:eastAsiaTheme="minorHAnsi" w:hAnsiTheme="minorHAnsi" w:cstheme="minorHAnsi"/>
          <w:sz w:val="22"/>
          <w:szCs w:val="22"/>
        </w:rPr>
        <w:t xml:space="preserve"> gave an update on this organization. Started in 1999, Jen W was there in the beginning. </w:t>
      </w:r>
      <w:r w:rsidRPr="00023064">
        <w:rPr>
          <w:rFonts w:asciiTheme="minorHAnsi" w:eastAsiaTheme="minorHAnsi" w:hAnsiTheme="minorHAnsi" w:cstheme="minorHAnsi"/>
          <w:sz w:val="22"/>
          <w:szCs w:val="22"/>
        </w:rPr>
        <w:tab/>
        <w:t xml:space="preserve">They partner with day cares, nurseries, and foster care groups. In April of 2020, LSS took over </w:t>
      </w:r>
      <w:r w:rsidRPr="00023064">
        <w:rPr>
          <w:rFonts w:asciiTheme="minorHAnsi" w:eastAsiaTheme="minorHAnsi" w:hAnsiTheme="minorHAnsi" w:cstheme="minorHAnsi"/>
          <w:sz w:val="22"/>
          <w:szCs w:val="22"/>
        </w:rPr>
        <w:tab/>
        <w:t xml:space="preserve">this entity for Wright County needs. See PP St. Cloud Area Crisis Nursery. Alexis R/Christiana G </w:t>
      </w:r>
      <w:r w:rsidRPr="00023064">
        <w:rPr>
          <w:rFonts w:asciiTheme="minorHAnsi" w:eastAsiaTheme="minorHAnsi" w:hAnsiTheme="minorHAnsi" w:cstheme="minorHAnsi"/>
          <w:sz w:val="22"/>
          <w:szCs w:val="22"/>
        </w:rPr>
        <w:tab/>
        <w:t xml:space="preserve">assist with this group. Links up parents with providers of day care to assist in their ability to find </w:t>
      </w:r>
      <w:r w:rsidRPr="00023064">
        <w:rPr>
          <w:rFonts w:asciiTheme="minorHAnsi" w:eastAsiaTheme="minorHAnsi" w:hAnsiTheme="minorHAnsi" w:cstheme="minorHAnsi"/>
          <w:sz w:val="22"/>
          <w:szCs w:val="22"/>
        </w:rPr>
        <w:tab/>
        <w:t xml:space="preserve">employment as well as crisis, placement, follow-up, donations. There are various areas and </w:t>
      </w:r>
      <w:r w:rsidRPr="00023064">
        <w:rPr>
          <w:rFonts w:asciiTheme="minorHAnsi" w:eastAsiaTheme="minorHAnsi" w:hAnsiTheme="minorHAnsi" w:cstheme="minorHAnsi"/>
          <w:sz w:val="22"/>
          <w:szCs w:val="22"/>
        </w:rPr>
        <w:tab/>
        <w:t xml:space="preserve">counties that provide services in this realm for day care, foster care up to age 12. Friends of </w:t>
      </w:r>
      <w:r w:rsidRPr="00023064">
        <w:rPr>
          <w:rFonts w:asciiTheme="minorHAnsi" w:eastAsiaTheme="minorHAnsi" w:hAnsiTheme="minorHAnsi" w:cstheme="minorHAnsi"/>
          <w:sz w:val="22"/>
          <w:szCs w:val="22"/>
        </w:rPr>
        <w:tab/>
        <w:t xml:space="preserve">Wright Co. meeting monthly to brainstorm on supports for anyone with needs for children. </w:t>
      </w:r>
    </w:p>
    <w:p w14:paraId="62A25573" w14:textId="77777777" w:rsidR="00023064" w:rsidRPr="00023064" w:rsidRDefault="00023064" w:rsidP="00023064">
      <w:pPr>
        <w:ind w:left="792"/>
        <w:rPr>
          <w:rFonts w:asciiTheme="minorHAnsi" w:eastAsiaTheme="minorHAnsi" w:hAnsiTheme="minorHAnsi" w:cstheme="minorHAnsi"/>
          <w:sz w:val="22"/>
          <w:szCs w:val="22"/>
        </w:rPr>
      </w:pPr>
    </w:p>
    <w:p w14:paraId="08B5005C" w14:textId="77777777" w:rsidR="00023064" w:rsidRPr="00023064" w:rsidRDefault="00023064" w:rsidP="00023064">
      <w:pPr>
        <w:shd w:val="clear" w:color="auto" w:fill="D9E2F3" w:themeFill="accent1" w:themeFillTint="33"/>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New Funding Throughout the CoC</w:t>
      </w:r>
    </w:p>
    <w:p w14:paraId="22DB8C43" w14:textId="77777777" w:rsidR="00023064" w:rsidRPr="00023064" w:rsidRDefault="00023064" w:rsidP="00023064">
      <w:pPr>
        <w:numPr>
          <w:ilvl w:val="0"/>
          <w:numId w:val="3"/>
        </w:numPr>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Anyone awarded or applying for new funding?</w:t>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t>ALL</w:t>
      </w:r>
      <w:r w:rsidRPr="00023064">
        <w:rPr>
          <w:rFonts w:asciiTheme="minorHAnsi" w:eastAsiaTheme="minorHAnsi" w:hAnsiTheme="minorHAnsi" w:cstheme="minorHAnsi"/>
          <w:sz w:val="22"/>
          <w:szCs w:val="22"/>
        </w:rPr>
        <w:tab/>
      </w:r>
    </w:p>
    <w:p w14:paraId="5BA09AB7" w14:textId="7336702C" w:rsidR="00023064" w:rsidRPr="00023064" w:rsidRDefault="00023064" w:rsidP="00023064">
      <w:pPr>
        <w:ind w:left="720"/>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 xml:space="preserve">Call out to anyone getting new funding. Katie with Tri-Cap received “Getting to Work” funding. It </w:t>
      </w:r>
      <w:r>
        <w:rPr>
          <w:rFonts w:asciiTheme="minorHAnsi" w:eastAsiaTheme="minorHAnsi" w:hAnsiTheme="minorHAnsi" w:cstheme="minorHAnsi"/>
          <w:sz w:val="22"/>
          <w:szCs w:val="22"/>
        </w:rPr>
        <w:t>I</w:t>
      </w:r>
      <w:r w:rsidRPr="00023064">
        <w:rPr>
          <w:rFonts w:asciiTheme="minorHAnsi" w:eastAsiaTheme="minorHAnsi" w:hAnsiTheme="minorHAnsi" w:cstheme="minorHAnsi"/>
          <w:sz w:val="22"/>
          <w:szCs w:val="22"/>
        </w:rPr>
        <w:t xml:space="preserve">ncludes vehicle repair to maintain reliable transportation for individuals to get to work. Working on getting started. Brainerd Youth of LSS applying for continuing this support. Homeless helping Homeless applying for more funding to maintain services with the building they are in, especially during the pandemic. </w:t>
      </w:r>
    </w:p>
    <w:bookmarkEnd w:id="1"/>
    <w:p w14:paraId="3B5C370C" w14:textId="77777777" w:rsidR="00023064" w:rsidRPr="00023064" w:rsidRDefault="00023064" w:rsidP="00023064">
      <w:pPr>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p>
    <w:p w14:paraId="5BB895A8" w14:textId="77777777" w:rsidR="00023064" w:rsidRPr="00023064" w:rsidRDefault="00023064" w:rsidP="00023064">
      <w:pPr>
        <w:shd w:val="clear" w:color="auto" w:fill="D9E2F3" w:themeFill="accent1" w:themeFillTint="33"/>
        <w:rPr>
          <w:rFonts w:asciiTheme="minorHAnsi" w:eastAsiaTheme="minorHAnsi" w:hAnsiTheme="minorHAnsi" w:cstheme="minorHAnsi"/>
          <w:sz w:val="22"/>
          <w:szCs w:val="22"/>
        </w:rPr>
      </w:pPr>
      <w:bookmarkStart w:id="2" w:name="_Hlk86220853"/>
      <w:bookmarkStart w:id="3" w:name="_Hlk86220875"/>
      <w:r w:rsidRPr="00023064">
        <w:rPr>
          <w:rFonts w:asciiTheme="minorHAnsi" w:eastAsiaTheme="minorHAnsi" w:hAnsiTheme="minorHAnsi" w:cstheme="minorHAnsi"/>
          <w:sz w:val="22"/>
          <w:szCs w:val="22"/>
        </w:rPr>
        <w:t>Updates</w:t>
      </w:r>
      <w:r w:rsidRPr="00023064">
        <w:rPr>
          <w:rFonts w:asciiTheme="minorHAnsi" w:eastAsiaTheme="minorHAnsi" w:hAnsiTheme="minorHAnsi" w:cstheme="minorHAnsi"/>
          <w:sz w:val="22"/>
          <w:szCs w:val="22"/>
        </w:rPr>
        <w:tab/>
      </w:r>
      <w:bookmarkEnd w:id="2"/>
    </w:p>
    <w:bookmarkEnd w:id="3"/>
    <w:p w14:paraId="5352471D" w14:textId="77777777" w:rsidR="00023064" w:rsidRPr="00023064" w:rsidRDefault="00023064" w:rsidP="00023064">
      <w:pPr>
        <w:numPr>
          <w:ilvl w:val="0"/>
          <w:numId w:val="4"/>
        </w:numPr>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Coordinated Entry System Updates</w:t>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t xml:space="preserve"> </w:t>
      </w:r>
      <w:r w:rsidRPr="00023064">
        <w:rPr>
          <w:rFonts w:asciiTheme="minorHAnsi" w:eastAsiaTheme="minorHAnsi" w:hAnsiTheme="minorHAnsi" w:cstheme="minorHAnsi"/>
          <w:sz w:val="22"/>
          <w:szCs w:val="22"/>
        </w:rPr>
        <w:tab/>
        <w:t>Jay Vasek</w:t>
      </w:r>
    </w:p>
    <w:p w14:paraId="167F11C2" w14:textId="77777777" w:rsidR="00023064" w:rsidRPr="00023064" w:rsidRDefault="00023064" w:rsidP="00023064">
      <w:pPr>
        <w:ind w:left="720"/>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 xml:space="preserve">TA Bryan – Continuing with assistance from him, work groups have started forming, setting focus on what they are all doing. This is separate from the CoC Committees. See handouts for CE Monthly Meeting, </w:t>
      </w:r>
      <w:proofErr w:type="gramStart"/>
      <w:r w:rsidRPr="00023064">
        <w:rPr>
          <w:rFonts w:asciiTheme="minorHAnsi" w:eastAsiaTheme="minorHAnsi" w:hAnsiTheme="minorHAnsi" w:cstheme="minorHAnsi"/>
          <w:sz w:val="22"/>
          <w:szCs w:val="22"/>
        </w:rPr>
        <w:t>30 day</w:t>
      </w:r>
      <w:proofErr w:type="gramEnd"/>
      <w:r w:rsidRPr="00023064">
        <w:rPr>
          <w:rFonts w:asciiTheme="minorHAnsi" w:eastAsiaTheme="minorHAnsi" w:hAnsiTheme="minorHAnsi" w:cstheme="minorHAnsi"/>
          <w:sz w:val="22"/>
          <w:szCs w:val="22"/>
        </w:rPr>
        <w:t xml:space="preserve"> follow-ups, Eval of CE System, Key Indicators, Number of Households on PL by County, and Call to Connect.</w:t>
      </w:r>
    </w:p>
    <w:p w14:paraId="23D8FA5F" w14:textId="77777777" w:rsidR="00023064" w:rsidRPr="00023064" w:rsidRDefault="00023064" w:rsidP="00023064">
      <w:pPr>
        <w:numPr>
          <w:ilvl w:val="0"/>
          <w:numId w:val="4"/>
        </w:numPr>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 xml:space="preserve">Youth Initiative Committee Updates </w:t>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t>Jennifer Walker</w:t>
      </w:r>
      <w:r w:rsidRPr="00023064">
        <w:rPr>
          <w:rFonts w:asciiTheme="minorHAnsi" w:eastAsiaTheme="minorHAnsi" w:hAnsiTheme="minorHAnsi" w:cstheme="minorHAnsi"/>
          <w:sz w:val="22"/>
          <w:szCs w:val="22"/>
        </w:rPr>
        <w:tab/>
      </w:r>
    </w:p>
    <w:p w14:paraId="5609DF82" w14:textId="77777777" w:rsidR="00023064" w:rsidRPr="00023064" w:rsidRDefault="00023064" w:rsidP="00023064">
      <w:pPr>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ab/>
        <w:t>No updates yet, need to get this committee formed.</w:t>
      </w:r>
    </w:p>
    <w:p w14:paraId="53D065A0" w14:textId="77777777" w:rsidR="00023064" w:rsidRPr="00023064" w:rsidRDefault="00023064" w:rsidP="00023064">
      <w:pPr>
        <w:numPr>
          <w:ilvl w:val="0"/>
          <w:numId w:val="4"/>
        </w:numPr>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Ending Veteran Homelessness Update</w:t>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t>Amy Sidmore</w:t>
      </w:r>
    </w:p>
    <w:p w14:paraId="7CD79E70" w14:textId="77777777" w:rsidR="00023064" w:rsidRPr="00023064" w:rsidRDefault="00023064" w:rsidP="00023064">
      <w:pPr>
        <w:ind w:left="720"/>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Numbers on our Homeless registry are growing (not CE) due to evictions mortarium coming to an end. Sitting at 22 on our list currently.</w:t>
      </w:r>
    </w:p>
    <w:p w14:paraId="76E61D6E" w14:textId="77777777" w:rsidR="00023064" w:rsidRPr="00023064" w:rsidRDefault="00023064" w:rsidP="00023064">
      <w:pPr>
        <w:numPr>
          <w:ilvl w:val="0"/>
          <w:numId w:val="4"/>
        </w:numPr>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Family Homeless Prevention Assistance Program (FHPAP) Updates</w:t>
      </w:r>
      <w:r w:rsidRPr="00023064">
        <w:rPr>
          <w:rFonts w:asciiTheme="minorHAnsi" w:eastAsiaTheme="minorHAnsi" w:hAnsiTheme="minorHAnsi" w:cstheme="minorHAnsi"/>
          <w:sz w:val="22"/>
          <w:szCs w:val="22"/>
        </w:rPr>
        <w:tab/>
        <w:t>FHPAP Providers</w:t>
      </w:r>
    </w:p>
    <w:p w14:paraId="7503F0C8" w14:textId="77777777" w:rsidR="00023064" w:rsidRPr="00023064" w:rsidRDefault="00023064" w:rsidP="00023064">
      <w:pPr>
        <w:ind w:left="720"/>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 xml:space="preserve">Michelle – With Rent Help ending last Friday, the assumption is that there will be an increase in numbers coming. With assistance ending and eviction mortarium’s also ending, in many areas, requests are already increasing for the need for many things. Covid is really making support very difficult. </w:t>
      </w:r>
    </w:p>
    <w:p w14:paraId="3339112F" w14:textId="77777777" w:rsidR="00023064" w:rsidRPr="00023064" w:rsidRDefault="00023064" w:rsidP="00023064">
      <w:pPr>
        <w:numPr>
          <w:ilvl w:val="0"/>
          <w:numId w:val="4"/>
        </w:numPr>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REAP Updates</w:t>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r>
      <w:r w:rsidRPr="00023064">
        <w:rPr>
          <w:rFonts w:asciiTheme="minorHAnsi" w:eastAsiaTheme="minorHAnsi" w:hAnsiTheme="minorHAnsi" w:cstheme="minorHAnsi"/>
          <w:sz w:val="22"/>
          <w:szCs w:val="22"/>
        </w:rPr>
        <w:tab/>
        <w:t>Michele Fournier</w:t>
      </w:r>
    </w:p>
    <w:p w14:paraId="2F54FA89" w14:textId="77777777" w:rsidR="00023064" w:rsidRPr="00023064" w:rsidRDefault="00023064" w:rsidP="00023064">
      <w:pPr>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ab/>
        <w:t xml:space="preserve">Michelle – Last week they attended a workshop on trends and variations in paradigm shifts in </w:t>
      </w:r>
      <w:r w:rsidRPr="00023064">
        <w:rPr>
          <w:rFonts w:asciiTheme="minorHAnsi" w:eastAsiaTheme="minorHAnsi" w:hAnsiTheme="minorHAnsi" w:cstheme="minorHAnsi"/>
          <w:sz w:val="22"/>
          <w:szCs w:val="22"/>
        </w:rPr>
        <w:tab/>
        <w:t xml:space="preserve">changing data over the past 20 years. This data could be used in a presentation for a better </w:t>
      </w:r>
      <w:r w:rsidRPr="00023064">
        <w:rPr>
          <w:rFonts w:asciiTheme="minorHAnsi" w:eastAsiaTheme="minorHAnsi" w:hAnsiTheme="minorHAnsi" w:cstheme="minorHAnsi"/>
          <w:sz w:val="22"/>
          <w:szCs w:val="22"/>
        </w:rPr>
        <w:tab/>
        <w:t>understanding of this changing information.</w:t>
      </w:r>
    </w:p>
    <w:p w14:paraId="6A1C3807" w14:textId="77777777" w:rsidR="00023064" w:rsidRPr="00023064" w:rsidRDefault="00023064" w:rsidP="00023064">
      <w:pPr>
        <w:numPr>
          <w:ilvl w:val="0"/>
          <w:numId w:val="4"/>
        </w:numPr>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Other</w:t>
      </w:r>
    </w:p>
    <w:p w14:paraId="579E51B6" w14:textId="77777777" w:rsidR="00023064" w:rsidRPr="00023064" w:rsidRDefault="00023064" w:rsidP="00023064">
      <w:pPr>
        <w:ind w:left="720"/>
        <w:rPr>
          <w:rFonts w:asciiTheme="minorHAnsi" w:eastAsiaTheme="minorHAnsi" w:hAnsiTheme="minorHAnsi" w:cstheme="minorHAnsi"/>
          <w:sz w:val="22"/>
          <w:szCs w:val="22"/>
        </w:rPr>
      </w:pPr>
      <w:proofErr w:type="gramStart"/>
      <w:r w:rsidRPr="00023064">
        <w:rPr>
          <w:rFonts w:asciiTheme="minorHAnsi" w:eastAsiaTheme="minorHAnsi" w:hAnsiTheme="minorHAnsi" w:cstheme="minorHAnsi"/>
          <w:sz w:val="22"/>
          <w:szCs w:val="22"/>
        </w:rPr>
        <w:lastRenderedPageBreak/>
        <w:t>Status of Rent Help from Amy C,</w:t>
      </w:r>
      <w:proofErr w:type="gramEnd"/>
      <w:r w:rsidRPr="00023064">
        <w:rPr>
          <w:rFonts w:asciiTheme="minorHAnsi" w:eastAsiaTheme="minorHAnsi" w:hAnsiTheme="minorHAnsi" w:cstheme="minorHAnsi"/>
          <w:sz w:val="22"/>
          <w:szCs w:val="22"/>
        </w:rPr>
        <w:t xml:space="preserve"> got a 2 day notice the contract was ending. There are roughly 195 applications with no money for them, but will continue to process these, hoping for funds to assist these apps. Any info on applicants who have applied and then reapplied. This hasn’t </w:t>
      </w:r>
      <w:proofErr w:type="gramStart"/>
      <w:r w:rsidRPr="00023064">
        <w:rPr>
          <w:rFonts w:asciiTheme="minorHAnsi" w:eastAsiaTheme="minorHAnsi" w:hAnsiTheme="minorHAnsi" w:cstheme="minorHAnsi"/>
          <w:sz w:val="22"/>
          <w:szCs w:val="22"/>
        </w:rPr>
        <w:t>be</w:t>
      </w:r>
      <w:proofErr w:type="gramEnd"/>
      <w:r w:rsidRPr="00023064">
        <w:rPr>
          <w:rFonts w:asciiTheme="minorHAnsi" w:eastAsiaTheme="minorHAnsi" w:hAnsiTheme="minorHAnsi" w:cstheme="minorHAnsi"/>
          <w:sz w:val="22"/>
          <w:szCs w:val="22"/>
        </w:rPr>
        <w:t xml:space="preserve"> addressed yet. Danielle S last day with Lakes &amp; Pines is 2-4 so no will no longer be attending our CoC. </w:t>
      </w:r>
    </w:p>
    <w:p w14:paraId="6FB1A5E8" w14:textId="77777777" w:rsidR="00023064" w:rsidRPr="00023064" w:rsidRDefault="00023064" w:rsidP="00023064">
      <w:pPr>
        <w:ind w:left="720"/>
        <w:rPr>
          <w:rFonts w:asciiTheme="minorHAnsi" w:eastAsiaTheme="minorHAnsi" w:hAnsiTheme="minorHAnsi" w:cstheme="minorHAnsi"/>
          <w:sz w:val="22"/>
          <w:szCs w:val="22"/>
        </w:rPr>
      </w:pPr>
    </w:p>
    <w:p w14:paraId="0D36999D" w14:textId="77777777" w:rsidR="00023064" w:rsidRPr="00023064" w:rsidRDefault="00023064" w:rsidP="00023064">
      <w:pPr>
        <w:shd w:val="clear" w:color="auto" w:fill="D9E2F3" w:themeFill="accent1" w:themeFillTint="33"/>
        <w:rPr>
          <w:rFonts w:asciiTheme="minorHAnsi" w:eastAsiaTheme="minorHAnsi" w:hAnsiTheme="minorHAnsi" w:cstheme="minorHAnsi"/>
          <w:sz w:val="22"/>
          <w:szCs w:val="22"/>
        </w:rPr>
      </w:pPr>
      <w:r w:rsidRPr="00023064">
        <w:rPr>
          <w:rFonts w:asciiTheme="minorHAnsi" w:eastAsiaTheme="minorHAnsi" w:hAnsiTheme="minorHAnsi" w:cstheme="minorHAnsi"/>
          <w:sz w:val="22"/>
          <w:szCs w:val="22"/>
        </w:rPr>
        <w:t>Adjourn</w:t>
      </w:r>
      <w:r w:rsidRPr="00023064">
        <w:rPr>
          <w:rFonts w:asciiTheme="minorHAnsi" w:eastAsiaTheme="minorHAnsi" w:hAnsiTheme="minorHAnsi" w:cstheme="minorHAnsi"/>
          <w:sz w:val="22"/>
          <w:szCs w:val="22"/>
        </w:rPr>
        <w:tab/>
        <w:t>: Motion by Erin W, Second by Jay V. Motion carries!</w:t>
      </w:r>
    </w:p>
    <w:p w14:paraId="02AFD7E8" w14:textId="77777777" w:rsidR="00023064" w:rsidRPr="00023064" w:rsidRDefault="00023064" w:rsidP="00023064">
      <w:pPr>
        <w:jc w:val="both"/>
        <w:rPr>
          <w:rFonts w:ascii="Calibri" w:hAnsi="Calibri" w:cs="Calibri"/>
          <w:sz w:val="22"/>
          <w:szCs w:val="22"/>
        </w:rPr>
      </w:pPr>
    </w:p>
    <w:p w14:paraId="2EFA97C7" w14:textId="0A7A4F75" w:rsidR="00023064" w:rsidRDefault="00023064" w:rsidP="00023064">
      <w:pPr>
        <w:jc w:val="both"/>
        <w:rPr>
          <w:rFonts w:ascii="Calibri" w:hAnsi="Calibri" w:cs="Calibri"/>
          <w:sz w:val="22"/>
          <w:szCs w:val="22"/>
        </w:rPr>
      </w:pPr>
    </w:p>
    <w:p w14:paraId="1146FE91" w14:textId="6BA0C9F4" w:rsidR="00023064" w:rsidRDefault="00023064" w:rsidP="00023064">
      <w:pPr>
        <w:jc w:val="both"/>
        <w:rPr>
          <w:rFonts w:ascii="Calibri" w:hAnsi="Calibri" w:cs="Calibri"/>
          <w:sz w:val="22"/>
          <w:szCs w:val="22"/>
        </w:rPr>
      </w:pPr>
    </w:p>
    <w:p w14:paraId="12708836" w14:textId="022628C2" w:rsidR="00023064" w:rsidRDefault="00023064" w:rsidP="00023064">
      <w:pPr>
        <w:jc w:val="both"/>
        <w:rPr>
          <w:rFonts w:ascii="Calibri" w:hAnsi="Calibri" w:cs="Calibri"/>
          <w:sz w:val="22"/>
          <w:szCs w:val="22"/>
        </w:rPr>
      </w:pPr>
    </w:p>
    <w:p w14:paraId="0CF6433E" w14:textId="5E7E4DCF" w:rsidR="00023064" w:rsidRDefault="00023064" w:rsidP="00023064">
      <w:pPr>
        <w:jc w:val="both"/>
        <w:rPr>
          <w:rFonts w:ascii="Calibri" w:hAnsi="Calibri" w:cs="Calibri"/>
          <w:sz w:val="22"/>
          <w:szCs w:val="22"/>
        </w:rPr>
      </w:pPr>
    </w:p>
    <w:p w14:paraId="2E7BD615" w14:textId="5FD0B0A7" w:rsidR="00023064" w:rsidRDefault="00023064" w:rsidP="00023064">
      <w:pPr>
        <w:jc w:val="both"/>
        <w:rPr>
          <w:rFonts w:ascii="Calibri" w:hAnsi="Calibri" w:cs="Calibri"/>
          <w:sz w:val="22"/>
          <w:szCs w:val="22"/>
        </w:rPr>
      </w:pPr>
    </w:p>
    <w:p w14:paraId="6415EC61" w14:textId="381A2CCA" w:rsidR="00023064" w:rsidRDefault="00023064" w:rsidP="00023064">
      <w:pPr>
        <w:jc w:val="both"/>
        <w:rPr>
          <w:rFonts w:ascii="Calibri" w:hAnsi="Calibri" w:cs="Calibri"/>
          <w:sz w:val="22"/>
          <w:szCs w:val="22"/>
        </w:rPr>
      </w:pPr>
    </w:p>
    <w:p w14:paraId="5F351C45" w14:textId="138A6992" w:rsidR="00023064" w:rsidRDefault="00023064" w:rsidP="00023064">
      <w:pPr>
        <w:jc w:val="both"/>
        <w:rPr>
          <w:rFonts w:ascii="Calibri" w:hAnsi="Calibri" w:cs="Calibri"/>
          <w:sz w:val="22"/>
          <w:szCs w:val="22"/>
        </w:rPr>
      </w:pPr>
    </w:p>
    <w:p w14:paraId="4000CC19" w14:textId="79A2AE8D" w:rsidR="00023064" w:rsidRDefault="00023064" w:rsidP="00023064">
      <w:pPr>
        <w:jc w:val="both"/>
        <w:rPr>
          <w:rFonts w:ascii="Calibri" w:hAnsi="Calibri" w:cs="Calibri"/>
          <w:sz w:val="22"/>
          <w:szCs w:val="22"/>
        </w:rPr>
      </w:pPr>
    </w:p>
    <w:p w14:paraId="710F3E65" w14:textId="70D9AD89" w:rsidR="00023064" w:rsidRDefault="00023064" w:rsidP="00023064">
      <w:pPr>
        <w:jc w:val="both"/>
        <w:rPr>
          <w:rFonts w:ascii="Calibri" w:hAnsi="Calibri" w:cs="Calibri"/>
          <w:sz w:val="22"/>
          <w:szCs w:val="22"/>
        </w:rPr>
      </w:pPr>
    </w:p>
    <w:p w14:paraId="69E362EB" w14:textId="5356BED7" w:rsidR="00023064" w:rsidRDefault="00023064" w:rsidP="00023064">
      <w:pPr>
        <w:jc w:val="both"/>
        <w:rPr>
          <w:rFonts w:ascii="Calibri" w:hAnsi="Calibri" w:cs="Calibri"/>
          <w:sz w:val="22"/>
          <w:szCs w:val="22"/>
        </w:rPr>
      </w:pPr>
    </w:p>
    <w:p w14:paraId="41E42668" w14:textId="68A237A0" w:rsidR="00023064" w:rsidRDefault="00023064" w:rsidP="00023064">
      <w:pPr>
        <w:jc w:val="both"/>
        <w:rPr>
          <w:rFonts w:ascii="Calibri" w:hAnsi="Calibri" w:cs="Calibri"/>
          <w:sz w:val="22"/>
          <w:szCs w:val="22"/>
        </w:rPr>
      </w:pPr>
    </w:p>
    <w:p w14:paraId="323CD8C8" w14:textId="63553A75" w:rsidR="00023064" w:rsidRDefault="00023064" w:rsidP="00023064">
      <w:pPr>
        <w:jc w:val="both"/>
        <w:rPr>
          <w:rFonts w:ascii="Calibri" w:hAnsi="Calibri" w:cs="Calibri"/>
          <w:sz w:val="22"/>
          <w:szCs w:val="22"/>
        </w:rPr>
      </w:pPr>
    </w:p>
    <w:p w14:paraId="57B0977C" w14:textId="2CB048FD" w:rsidR="00023064" w:rsidRDefault="00023064" w:rsidP="00023064">
      <w:pPr>
        <w:jc w:val="both"/>
        <w:rPr>
          <w:rFonts w:ascii="Calibri" w:hAnsi="Calibri" w:cs="Calibri"/>
          <w:sz w:val="22"/>
          <w:szCs w:val="22"/>
        </w:rPr>
      </w:pPr>
    </w:p>
    <w:p w14:paraId="01ECDCB1" w14:textId="76DB306A" w:rsidR="00023064" w:rsidRDefault="00023064" w:rsidP="00023064">
      <w:pPr>
        <w:jc w:val="both"/>
        <w:rPr>
          <w:rFonts w:ascii="Calibri" w:hAnsi="Calibri" w:cs="Calibri"/>
          <w:sz w:val="22"/>
          <w:szCs w:val="22"/>
        </w:rPr>
      </w:pPr>
    </w:p>
    <w:p w14:paraId="51DD429A" w14:textId="3050F4AC" w:rsidR="00023064" w:rsidRDefault="00023064" w:rsidP="00023064">
      <w:pPr>
        <w:jc w:val="both"/>
        <w:rPr>
          <w:rFonts w:ascii="Calibri" w:hAnsi="Calibri" w:cs="Calibri"/>
          <w:sz w:val="22"/>
          <w:szCs w:val="22"/>
        </w:rPr>
      </w:pPr>
    </w:p>
    <w:p w14:paraId="2CC74573" w14:textId="73C013E2" w:rsidR="00023064" w:rsidRDefault="00023064" w:rsidP="00023064">
      <w:pPr>
        <w:jc w:val="both"/>
        <w:rPr>
          <w:rFonts w:ascii="Calibri" w:hAnsi="Calibri" w:cs="Calibri"/>
          <w:sz w:val="22"/>
          <w:szCs w:val="22"/>
        </w:rPr>
      </w:pPr>
    </w:p>
    <w:p w14:paraId="2AC7AD67" w14:textId="49541C43" w:rsidR="00023064" w:rsidRDefault="00023064" w:rsidP="00023064">
      <w:pPr>
        <w:jc w:val="both"/>
        <w:rPr>
          <w:rFonts w:ascii="Calibri" w:hAnsi="Calibri" w:cs="Calibri"/>
          <w:sz w:val="22"/>
          <w:szCs w:val="22"/>
        </w:rPr>
      </w:pPr>
    </w:p>
    <w:p w14:paraId="3ACD19FF" w14:textId="696B1570" w:rsidR="00023064" w:rsidRDefault="00023064" w:rsidP="00023064">
      <w:pPr>
        <w:jc w:val="both"/>
        <w:rPr>
          <w:rFonts w:ascii="Calibri" w:hAnsi="Calibri" w:cs="Calibri"/>
          <w:sz w:val="22"/>
          <w:szCs w:val="22"/>
        </w:rPr>
      </w:pPr>
    </w:p>
    <w:p w14:paraId="4C2266AB" w14:textId="77777777" w:rsidR="00023064" w:rsidRPr="00023064" w:rsidRDefault="00023064" w:rsidP="00023064">
      <w:pPr>
        <w:jc w:val="both"/>
        <w:rPr>
          <w:rFonts w:ascii="Calibri" w:hAnsi="Calibri" w:cs="Calibri"/>
          <w:sz w:val="22"/>
          <w:szCs w:val="22"/>
        </w:rPr>
      </w:pPr>
    </w:p>
    <w:p w14:paraId="6DCD94DF" w14:textId="6214B470" w:rsidR="00A03316" w:rsidRDefault="00A03316" w:rsidP="000C1355">
      <w:r w:rsidRPr="00A03316">
        <w:rPr>
          <w:noProof/>
        </w:rPr>
        <w:lastRenderedPageBreak/>
        <w:drawing>
          <wp:inline distT="0" distB="0" distL="0" distR="0" wp14:anchorId="587C6E0D" wp14:editId="20364B00">
            <wp:extent cx="6372225" cy="4162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72225" cy="4162425"/>
                    </a:xfrm>
                    <a:prstGeom prst="rect">
                      <a:avLst/>
                    </a:prstGeom>
                    <a:noFill/>
                    <a:ln>
                      <a:noFill/>
                    </a:ln>
                  </pic:spPr>
                </pic:pic>
              </a:graphicData>
            </a:graphic>
          </wp:inline>
        </w:drawing>
      </w:r>
    </w:p>
    <w:p w14:paraId="476A23C3" w14:textId="17754031" w:rsidR="00A03316" w:rsidRDefault="002E512B" w:rsidP="000C1355">
      <w:r w:rsidRPr="002E512B">
        <w:rPr>
          <w:noProof/>
        </w:rPr>
        <w:drawing>
          <wp:inline distT="0" distB="0" distL="0" distR="0" wp14:anchorId="3312A6F3" wp14:editId="1E851964">
            <wp:extent cx="6362700" cy="405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2700" cy="4057650"/>
                    </a:xfrm>
                    <a:prstGeom prst="rect">
                      <a:avLst/>
                    </a:prstGeom>
                    <a:noFill/>
                    <a:ln>
                      <a:noFill/>
                    </a:ln>
                  </pic:spPr>
                </pic:pic>
              </a:graphicData>
            </a:graphic>
          </wp:inline>
        </w:drawing>
      </w:r>
    </w:p>
    <w:p w14:paraId="77701B2F" w14:textId="301FD178" w:rsidR="00CE6839" w:rsidRDefault="00CE6839" w:rsidP="000C1355">
      <w:r w:rsidRPr="00CE6839">
        <w:rPr>
          <w:noProof/>
        </w:rPr>
        <w:lastRenderedPageBreak/>
        <w:drawing>
          <wp:inline distT="0" distB="0" distL="0" distR="0" wp14:anchorId="4C8C294F" wp14:editId="6F1AC0AB">
            <wp:extent cx="6429375" cy="3981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9375" cy="3981450"/>
                    </a:xfrm>
                    <a:prstGeom prst="rect">
                      <a:avLst/>
                    </a:prstGeom>
                    <a:noFill/>
                    <a:ln>
                      <a:noFill/>
                    </a:ln>
                  </pic:spPr>
                </pic:pic>
              </a:graphicData>
            </a:graphic>
          </wp:inline>
        </w:drawing>
      </w:r>
    </w:p>
    <w:p w14:paraId="1FE73EC3" w14:textId="122EE001" w:rsidR="00CD68C5" w:rsidRDefault="0064639F" w:rsidP="000C1355">
      <w:r w:rsidRPr="0064639F">
        <w:rPr>
          <w:noProof/>
        </w:rPr>
        <w:drawing>
          <wp:inline distT="0" distB="0" distL="0" distR="0" wp14:anchorId="28F67E75" wp14:editId="3AF604DE">
            <wp:extent cx="6372225" cy="424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2225" cy="4248150"/>
                    </a:xfrm>
                    <a:prstGeom prst="rect">
                      <a:avLst/>
                    </a:prstGeom>
                    <a:noFill/>
                    <a:ln>
                      <a:noFill/>
                    </a:ln>
                  </pic:spPr>
                </pic:pic>
              </a:graphicData>
            </a:graphic>
          </wp:inline>
        </w:drawing>
      </w:r>
    </w:p>
    <w:p w14:paraId="055F8D4B" w14:textId="06592842" w:rsidR="00CD68C5" w:rsidRDefault="00B11226" w:rsidP="00CD68C5">
      <w:pPr>
        <w:jc w:val="both"/>
        <w:rPr>
          <w:rFonts w:ascii="Calibri" w:hAnsi="Calibri" w:cs="Calibri"/>
          <w:sz w:val="22"/>
          <w:szCs w:val="22"/>
        </w:rPr>
      </w:pPr>
      <w:r w:rsidRPr="00B11226">
        <w:rPr>
          <w:noProof/>
        </w:rPr>
        <w:lastRenderedPageBreak/>
        <w:drawing>
          <wp:inline distT="0" distB="0" distL="0" distR="0" wp14:anchorId="7954B439" wp14:editId="2A6029CB">
            <wp:extent cx="6457950" cy="403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7950" cy="4038600"/>
                    </a:xfrm>
                    <a:prstGeom prst="rect">
                      <a:avLst/>
                    </a:prstGeom>
                    <a:noFill/>
                    <a:ln>
                      <a:noFill/>
                    </a:ln>
                  </pic:spPr>
                </pic:pic>
              </a:graphicData>
            </a:graphic>
          </wp:inline>
        </w:drawing>
      </w:r>
    </w:p>
    <w:p w14:paraId="4A086001" w14:textId="4DF36AE9" w:rsidR="00CD68C5" w:rsidRDefault="004A651D" w:rsidP="00CD68C5">
      <w:pPr>
        <w:jc w:val="both"/>
        <w:rPr>
          <w:rFonts w:ascii="Calibri" w:hAnsi="Calibri" w:cs="Calibri"/>
          <w:sz w:val="22"/>
          <w:szCs w:val="22"/>
        </w:rPr>
      </w:pPr>
      <w:r w:rsidRPr="004A651D">
        <w:rPr>
          <w:noProof/>
        </w:rPr>
        <w:drawing>
          <wp:inline distT="0" distB="0" distL="0" distR="0" wp14:anchorId="46F5B455" wp14:editId="3E52C021">
            <wp:extent cx="6448425" cy="41243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8425" cy="4124325"/>
                    </a:xfrm>
                    <a:prstGeom prst="rect">
                      <a:avLst/>
                    </a:prstGeom>
                    <a:noFill/>
                    <a:ln>
                      <a:noFill/>
                    </a:ln>
                  </pic:spPr>
                </pic:pic>
              </a:graphicData>
            </a:graphic>
          </wp:inline>
        </w:drawing>
      </w:r>
    </w:p>
    <w:sectPr w:rsidR="00CD6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4B0"/>
    <w:multiLevelType w:val="hybridMultilevel"/>
    <w:tmpl w:val="F9EEADC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97D0F42"/>
    <w:multiLevelType w:val="hybridMultilevel"/>
    <w:tmpl w:val="6C9C0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40D9A"/>
    <w:multiLevelType w:val="hybridMultilevel"/>
    <w:tmpl w:val="5712A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C62AE"/>
    <w:multiLevelType w:val="hybridMultilevel"/>
    <w:tmpl w:val="69C08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23C1F4D"/>
    <w:multiLevelType w:val="hybridMultilevel"/>
    <w:tmpl w:val="0450B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C5"/>
    <w:rsid w:val="00023064"/>
    <w:rsid w:val="000C1355"/>
    <w:rsid w:val="000D03DE"/>
    <w:rsid w:val="002E512B"/>
    <w:rsid w:val="003424A7"/>
    <w:rsid w:val="003C689D"/>
    <w:rsid w:val="004A651D"/>
    <w:rsid w:val="00557FC5"/>
    <w:rsid w:val="0060433C"/>
    <w:rsid w:val="00635784"/>
    <w:rsid w:val="0064639F"/>
    <w:rsid w:val="0071706B"/>
    <w:rsid w:val="00884E77"/>
    <w:rsid w:val="008952A8"/>
    <w:rsid w:val="009307D0"/>
    <w:rsid w:val="009A33ED"/>
    <w:rsid w:val="00A03316"/>
    <w:rsid w:val="00B11226"/>
    <w:rsid w:val="00BA6478"/>
    <w:rsid w:val="00C4397A"/>
    <w:rsid w:val="00CD68C5"/>
    <w:rsid w:val="00CE6839"/>
    <w:rsid w:val="00DF7FC2"/>
    <w:rsid w:val="00E33413"/>
    <w:rsid w:val="00F043A2"/>
    <w:rsid w:val="00FB2A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2FF6"/>
  <w15:chartTrackingRefBased/>
  <w15:docId w15:val="{677B6687-5B5D-4CA1-8EDD-4F33BB89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8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68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421342">
      <w:bodyDiv w:val="1"/>
      <w:marLeft w:val="0"/>
      <w:marRight w:val="0"/>
      <w:marTop w:val="0"/>
      <w:marBottom w:val="0"/>
      <w:divBdr>
        <w:top w:val="none" w:sz="0" w:space="0" w:color="auto"/>
        <w:left w:val="none" w:sz="0" w:space="0" w:color="auto"/>
        <w:bottom w:val="none" w:sz="0" w:space="0" w:color="auto"/>
        <w:right w:val="none" w:sz="0" w:space="0" w:color="auto"/>
      </w:divBdr>
      <w:divsChild>
        <w:div w:id="633798964">
          <w:marLeft w:val="0"/>
          <w:marRight w:val="0"/>
          <w:marTop w:val="300"/>
          <w:marBottom w:val="100"/>
          <w:divBdr>
            <w:top w:val="none" w:sz="0" w:space="0" w:color="auto"/>
            <w:left w:val="none" w:sz="0" w:space="0" w:color="auto"/>
            <w:bottom w:val="none" w:sz="0" w:space="0" w:color="auto"/>
            <w:right w:val="none" w:sz="0" w:space="0" w:color="auto"/>
          </w:divBdr>
        </w:div>
        <w:div w:id="1951550255">
          <w:marLeft w:val="0"/>
          <w:marRight w:val="0"/>
          <w:marTop w:val="100"/>
          <w:marBottom w:val="100"/>
          <w:divBdr>
            <w:top w:val="none" w:sz="0" w:space="0" w:color="auto"/>
            <w:left w:val="none" w:sz="0" w:space="0" w:color="auto"/>
            <w:bottom w:val="none" w:sz="0" w:space="0" w:color="auto"/>
            <w:right w:val="none" w:sz="0" w:space="0" w:color="auto"/>
          </w:divBdr>
          <w:divsChild>
            <w:div w:id="5391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C5E7D-59C0-49B4-8F3B-D725FD88D7C8}"/>
</file>

<file path=customXml/itemProps2.xml><?xml version="1.0" encoding="utf-8"?>
<ds:datastoreItem xmlns:ds="http://schemas.openxmlformats.org/officeDocument/2006/customXml" ds:itemID="{D41823A4-B8AB-45EC-AE9C-62D7D5D906BB}"/>
</file>

<file path=docProps/app.xml><?xml version="1.0" encoding="utf-8"?>
<Properties xmlns="http://schemas.openxmlformats.org/officeDocument/2006/extended-properties" xmlns:vt="http://schemas.openxmlformats.org/officeDocument/2006/docPropsVTypes">
  <Template>Normal</Template>
  <TotalTime>3</TotalTime>
  <Pages>6</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2021-12-22T17:09:00Z</cp:lastPrinted>
  <dcterms:created xsi:type="dcterms:W3CDTF">2022-02-28T14:49:00Z</dcterms:created>
  <dcterms:modified xsi:type="dcterms:W3CDTF">2022-02-28T14:49:00Z</dcterms:modified>
</cp:coreProperties>
</file>