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26524" w14:textId="77777777" w:rsidR="00E94075" w:rsidRPr="005A13ED" w:rsidRDefault="00E94075" w:rsidP="00E94075">
      <w:pPr>
        <w:pStyle w:val="NoSpacing"/>
        <w:jc w:val="center"/>
        <w:rPr>
          <w:b/>
          <w:bCs/>
          <w:sz w:val="28"/>
          <w:szCs w:val="28"/>
        </w:rPr>
      </w:pPr>
      <w:r w:rsidRPr="005A13ED">
        <w:rPr>
          <w:b/>
          <w:bCs/>
          <w:sz w:val="28"/>
          <w:szCs w:val="28"/>
        </w:rPr>
        <w:t>Central CoC Full Membership Meeting</w:t>
      </w:r>
    </w:p>
    <w:p w14:paraId="534EF8E8" w14:textId="57E5D6CE" w:rsidR="00E94075" w:rsidRPr="006F4C00" w:rsidRDefault="0032545B" w:rsidP="00E94075">
      <w:pPr>
        <w:pStyle w:val="NoSpacing"/>
        <w:shd w:val="clear" w:color="auto" w:fill="B4C6E7" w:themeFill="accent1" w:themeFillTint="66"/>
        <w:jc w:val="center"/>
        <w:rPr>
          <w:rFonts w:cstheme="minorHAnsi"/>
          <w:sz w:val="28"/>
          <w:szCs w:val="28"/>
        </w:rPr>
      </w:pPr>
      <w:r>
        <w:rPr>
          <w:rFonts w:cstheme="minorHAnsi"/>
          <w:sz w:val="28"/>
          <w:szCs w:val="28"/>
        </w:rPr>
        <w:t>September 6</w:t>
      </w:r>
      <w:r w:rsidR="00E94075">
        <w:rPr>
          <w:rFonts w:cstheme="minorHAnsi"/>
          <w:sz w:val="28"/>
          <w:szCs w:val="28"/>
        </w:rPr>
        <w:t>, 2022</w:t>
      </w:r>
      <w:r w:rsidR="00E94075" w:rsidRPr="006F4C00">
        <w:rPr>
          <w:rFonts w:cstheme="minorHAnsi"/>
          <w:sz w:val="28"/>
          <w:szCs w:val="28"/>
        </w:rPr>
        <w:t>, 1</w:t>
      </w:r>
      <w:r w:rsidR="00E94075">
        <w:rPr>
          <w:rFonts w:cstheme="minorHAnsi"/>
          <w:sz w:val="28"/>
          <w:szCs w:val="28"/>
        </w:rPr>
        <w:t>:00</w:t>
      </w:r>
      <w:r w:rsidR="00E94075" w:rsidRPr="006F4C00">
        <w:rPr>
          <w:rFonts w:cstheme="minorHAnsi"/>
          <w:sz w:val="28"/>
          <w:szCs w:val="28"/>
        </w:rPr>
        <w:t>-3</w:t>
      </w:r>
      <w:r w:rsidR="00E94075">
        <w:rPr>
          <w:rFonts w:cstheme="minorHAnsi"/>
          <w:sz w:val="28"/>
          <w:szCs w:val="28"/>
        </w:rPr>
        <w:t>:00 PM</w:t>
      </w:r>
    </w:p>
    <w:p w14:paraId="17AFCC87" w14:textId="77777777" w:rsidR="00E94075" w:rsidRPr="00A367BF" w:rsidRDefault="00E94075" w:rsidP="00E9407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Mission Statement</w:t>
      </w:r>
    </w:p>
    <w:p w14:paraId="4E460E44" w14:textId="77777777" w:rsidR="00E94075" w:rsidRPr="00A7553E" w:rsidRDefault="00E94075" w:rsidP="00E94075">
      <w:pPr>
        <w:shd w:val="clear" w:color="auto" w:fill="FFFFFF"/>
        <w:jc w:val="both"/>
        <w:outlineLvl w:val="1"/>
        <w:rPr>
          <w:rFonts w:ascii="Calibri" w:hAnsi="Calibri" w:cs="Calibri"/>
          <w:color w:val="201F1E"/>
          <w:sz w:val="22"/>
          <w:szCs w:val="22"/>
        </w:rPr>
      </w:pPr>
      <w:r w:rsidRPr="00A7553E">
        <w:rPr>
          <w:rFonts w:ascii="Calibri" w:hAnsi="Calibri" w:cs="Calibri"/>
          <w:color w:val="201F1E"/>
          <w:sz w:val="22"/>
          <w:szCs w:val="22"/>
        </w:rPr>
        <w:t>Central MN CoC is committed to building strong partnerships and being collaborative in our strategic planning efforts to improve our homeless response system. We strive to maximize access to funding and resources to assist in finding homes for all individuals and families who are at the greatest risk of being excluded from necessary services.</w:t>
      </w:r>
    </w:p>
    <w:p w14:paraId="709E1B85" w14:textId="77777777" w:rsidR="00E94075" w:rsidRPr="00A367BF" w:rsidRDefault="00E94075" w:rsidP="00E94075">
      <w:pPr>
        <w:shd w:val="clear" w:color="auto" w:fill="FFFFFF"/>
        <w:outlineLvl w:val="1"/>
        <w:rPr>
          <w:rFonts w:ascii="Calibri" w:hAnsi="Calibri" w:cs="Calibri"/>
          <w:b/>
          <w:bCs/>
          <w:color w:val="201F1E"/>
          <w:sz w:val="28"/>
          <w:szCs w:val="28"/>
          <w:u w:val="single"/>
        </w:rPr>
      </w:pPr>
      <w:r w:rsidRPr="00A367BF">
        <w:rPr>
          <w:rFonts w:ascii="Calibri" w:hAnsi="Calibri" w:cs="Calibri"/>
          <w:b/>
          <w:bCs/>
          <w:color w:val="201F1E"/>
          <w:sz w:val="28"/>
          <w:szCs w:val="28"/>
          <w:u w:val="single"/>
        </w:rPr>
        <w:t>Vision</w:t>
      </w:r>
      <w:r w:rsidRPr="00A367BF">
        <w:rPr>
          <w:rFonts w:ascii="Calibri" w:hAnsi="Calibri" w:cs="Calibri"/>
          <w:b/>
          <w:bCs/>
          <w:color w:val="201F1E"/>
          <w:spacing w:val="-3"/>
          <w:sz w:val="28"/>
          <w:szCs w:val="28"/>
          <w:u w:val="single"/>
          <w:bdr w:val="none" w:sz="0" w:space="0" w:color="auto" w:frame="1"/>
        </w:rPr>
        <w:t> </w:t>
      </w:r>
      <w:r w:rsidRPr="00A367BF">
        <w:rPr>
          <w:rFonts w:ascii="Calibri" w:hAnsi="Calibri" w:cs="Calibri"/>
          <w:b/>
          <w:bCs/>
          <w:color w:val="201F1E"/>
          <w:sz w:val="28"/>
          <w:szCs w:val="28"/>
          <w:u w:val="single"/>
        </w:rPr>
        <w:t>Statement</w:t>
      </w:r>
    </w:p>
    <w:p w14:paraId="7C92AED4" w14:textId="77777777" w:rsidR="00E94075" w:rsidRPr="00577F82" w:rsidRDefault="00E94075" w:rsidP="00E94075">
      <w:pPr>
        <w:rPr>
          <w:rFonts w:asciiTheme="minorHAnsi" w:hAnsiTheme="minorHAnsi" w:cstheme="minorHAnsi"/>
          <w:u w:val="single"/>
        </w:rPr>
      </w:pPr>
      <w:r w:rsidRPr="00577F82">
        <w:rPr>
          <w:rFonts w:ascii="Calibri" w:hAnsi="Calibri" w:cs="Calibri"/>
          <w:color w:val="201F1E"/>
          <w:shd w:val="clear" w:color="auto" w:fill="FFFFFF"/>
        </w:rPr>
        <w:t>Central</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MN</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CoC</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envisions</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a</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community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committed</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to</w:t>
      </w:r>
      <w:r w:rsidRPr="00577F82">
        <w:rPr>
          <w:rFonts w:ascii="Calibri" w:hAnsi="Calibri" w:cs="Calibri"/>
          <w:color w:val="201F1E"/>
          <w:spacing w:val="-14"/>
          <w:bdr w:val="none" w:sz="0" w:space="0" w:color="auto" w:frame="1"/>
          <w:shd w:val="clear" w:color="auto" w:fill="FFFFFF"/>
        </w:rPr>
        <w:t> racial </w:t>
      </w:r>
      <w:r w:rsidRPr="00577F82">
        <w:rPr>
          <w:rFonts w:ascii="Calibri" w:hAnsi="Calibri" w:cs="Calibri"/>
          <w:color w:val="201F1E"/>
          <w:shd w:val="clear" w:color="auto" w:fill="FFFFFF"/>
        </w:rPr>
        <w:t>equity</w:t>
      </w:r>
      <w:r w:rsidRPr="00577F82">
        <w:rPr>
          <w:rFonts w:ascii="Calibri" w:hAnsi="Calibri" w:cs="Calibri"/>
          <w:color w:val="201F1E"/>
          <w:spacing w:val="-12"/>
          <w:bdr w:val="none" w:sz="0" w:space="0" w:color="auto" w:frame="1"/>
          <w:shd w:val="clear" w:color="auto" w:fill="FFFFFF"/>
        </w:rPr>
        <w:t> </w:t>
      </w:r>
      <w:r w:rsidRPr="00577F82">
        <w:rPr>
          <w:rFonts w:ascii="Calibri" w:hAnsi="Calibri" w:cs="Calibri"/>
          <w:color w:val="201F1E"/>
          <w:shd w:val="clear" w:color="auto" w:fill="FFFFFF"/>
        </w:rPr>
        <w:t>in</w:t>
      </w:r>
      <w:r w:rsidRPr="00577F82">
        <w:rPr>
          <w:rFonts w:ascii="Calibri" w:hAnsi="Calibri" w:cs="Calibri"/>
          <w:color w:val="201F1E"/>
          <w:spacing w:val="-14"/>
          <w:bdr w:val="none" w:sz="0" w:space="0" w:color="auto" w:frame="1"/>
          <w:shd w:val="clear" w:color="auto" w:fill="FFFFFF"/>
        </w:rPr>
        <w:t> </w:t>
      </w:r>
      <w:r w:rsidRPr="00577F82">
        <w:rPr>
          <w:rFonts w:ascii="Calibri" w:hAnsi="Calibri" w:cs="Calibri"/>
          <w:color w:val="201F1E"/>
          <w:shd w:val="clear" w:color="auto" w:fill="FFFFFF"/>
        </w:rPr>
        <w:t>which</w:t>
      </w:r>
      <w:r w:rsidRPr="00577F82">
        <w:rPr>
          <w:rFonts w:ascii="Calibri" w:hAnsi="Calibri" w:cs="Calibri"/>
          <w:color w:val="201F1E"/>
          <w:spacing w:val="-15"/>
          <w:bdr w:val="none" w:sz="0" w:space="0" w:color="auto" w:frame="1"/>
          <w:shd w:val="clear" w:color="auto" w:fill="FFFFFF"/>
        </w:rPr>
        <w:t> </w:t>
      </w:r>
      <w:r w:rsidRPr="00577F82">
        <w:rPr>
          <w:rFonts w:ascii="Calibri" w:hAnsi="Calibri" w:cs="Calibri"/>
          <w:color w:val="201F1E"/>
          <w:shd w:val="clear" w:color="auto" w:fill="FFFFFF"/>
        </w:rPr>
        <w:t>everyone</w:t>
      </w:r>
      <w:r w:rsidRPr="00577F82">
        <w:rPr>
          <w:rFonts w:ascii="Calibri" w:hAnsi="Calibri" w:cs="Calibri"/>
          <w:color w:val="201F1E"/>
          <w:spacing w:val="-13"/>
          <w:bdr w:val="none" w:sz="0" w:space="0" w:color="auto" w:frame="1"/>
          <w:shd w:val="clear" w:color="auto" w:fill="FFFFFF"/>
        </w:rPr>
        <w:t> </w:t>
      </w:r>
      <w:r w:rsidRPr="00577F82">
        <w:rPr>
          <w:rFonts w:ascii="Calibri" w:hAnsi="Calibri" w:cs="Calibri"/>
          <w:color w:val="201F1E"/>
          <w:shd w:val="clear" w:color="auto" w:fill="FFFFFF"/>
        </w:rPr>
        <w:t>has a stable permanent home and the support and resources needed to maintain</w:t>
      </w:r>
      <w:r w:rsidRPr="00577F82">
        <w:rPr>
          <w:rFonts w:ascii="Calibri" w:hAnsi="Calibri" w:cs="Calibri"/>
          <w:color w:val="201F1E"/>
          <w:spacing w:val="-28"/>
          <w:bdr w:val="none" w:sz="0" w:space="0" w:color="auto" w:frame="1"/>
          <w:shd w:val="clear" w:color="auto" w:fill="FFFFFF"/>
        </w:rPr>
        <w:t> </w:t>
      </w:r>
      <w:r w:rsidRPr="00577F82">
        <w:rPr>
          <w:rFonts w:ascii="Calibri" w:hAnsi="Calibri" w:cs="Calibri"/>
          <w:color w:val="201F1E"/>
          <w:shd w:val="clear" w:color="auto" w:fill="FFFFFF"/>
        </w:rPr>
        <w:t>it.</w:t>
      </w:r>
    </w:p>
    <w:p w14:paraId="224A026A" w14:textId="77777777" w:rsidR="00E94075" w:rsidRPr="002243FD" w:rsidRDefault="00E94075" w:rsidP="00E94075">
      <w:pPr>
        <w:rPr>
          <w:rFonts w:asciiTheme="minorHAnsi" w:hAnsiTheme="minorHAnsi" w:cstheme="minorHAnsi"/>
          <w:sz w:val="28"/>
          <w:szCs w:val="28"/>
          <w:u w:val="single"/>
        </w:rPr>
      </w:pPr>
    </w:p>
    <w:p w14:paraId="0C4B58AE" w14:textId="77777777" w:rsidR="00E94075" w:rsidRDefault="00E94075" w:rsidP="00E94075">
      <w:pPr>
        <w:pStyle w:val="NoSpacing"/>
        <w:shd w:val="clear" w:color="auto" w:fill="D9E2F3" w:themeFill="accent1" w:themeFillTint="33"/>
        <w:rPr>
          <w:rFonts w:cstheme="minorHAnsi"/>
          <w:sz w:val="24"/>
          <w:szCs w:val="24"/>
        </w:rPr>
      </w:pPr>
      <w:r>
        <w:rPr>
          <w:rFonts w:cstheme="minorHAnsi"/>
          <w:sz w:val="24"/>
          <w:szCs w:val="24"/>
        </w:rPr>
        <w:t>B</w:t>
      </w:r>
      <w:r w:rsidRPr="00D22D2F">
        <w:rPr>
          <w:rFonts w:cstheme="minorHAnsi"/>
          <w:sz w:val="24"/>
          <w:szCs w:val="24"/>
          <w:shd w:val="clear" w:color="auto" w:fill="D9E2F3" w:themeFill="accent1" w:themeFillTint="33"/>
        </w:rPr>
        <w:t>usiness</w:t>
      </w:r>
    </w:p>
    <w:p w14:paraId="4195B938" w14:textId="77777777" w:rsidR="00E94075" w:rsidRPr="008952A8" w:rsidRDefault="00E94075" w:rsidP="00E94075">
      <w:pPr>
        <w:pStyle w:val="NoSpacing"/>
        <w:numPr>
          <w:ilvl w:val="0"/>
          <w:numId w:val="1"/>
        </w:numPr>
        <w:rPr>
          <w:rFonts w:cstheme="minorHAnsi"/>
        </w:rPr>
      </w:pPr>
      <w:r w:rsidRPr="008952A8">
        <w:rPr>
          <w:rFonts w:cstheme="minorHAnsi"/>
        </w:rPr>
        <w:t>Welcome, Introductions and Announcements</w:t>
      </w:r>
      <w:r w:rsidRPr="008952A8">
        <w:rPr>
          <w:rFonts w:cstheme="minorHAnsi"/>
        </w:rPr>
        <w:tab/>
      </w:r>
      <w:r w:rsidRPr="008952A8">
        <w:rPr>
          <w:rFonts w:cstheme="minorHAnsi"/>
        </w:rPr>
        <w:tab/>
      </w:r>
      <w:r w:rsidRPr="008952A8">
        <w:rPr>
          <w:rFonts w:cstheme="minorHAnsi"/>
        </w:rPr>
        <w:tab/>
      </w:r>
      <w:r w:rsidRPr="008952A8">
        <w:rPr>
          <w:rFonts w:cstheme="minorHAnsi"/>
        </w:rPr>
        <w:tab/>
        <w:t>A</w:t>
      </w:r>
      <w:r>
        <w:rPr>
          <w:rFonts w:cstheme="minorHAnsi"/>
        </w:rPr>
        <w:t>ll</w:t>
      </w:r>
    </w:p>
    <w:p w14:paraId="27EF610D" w14:textId="77777777" w:rsidR="00E94075" w:rsidRPr="008952A8" w:rsidRDefault="00E94075" w:rsidP="00E94075">
      <w:pPr>
        <w:pStyle w:val="NoSpacing"/>
        <w:numPr>
          <w:ilvl w:val="0"/>
          <w:numId w:val="1"/>
        </w:numPr>
        <w:rPr>
          <w:rFonts w:cstheme="minorHAnsi"/>
        </w:rPr>
      </w:pPr>
      <w:r w:rsidRPr="008952A8">
        <w:rPr>
          <w:rFonts w:cstheme="minorHAnsi"/>
        </w:rPr>
        <w:t>Inspiration</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t>Volunteer</w:t>
      </w:r>
    </w:p>
    <w:p w14:paraId="256B030B" w14:textId="77777777" w:rsidR="00E94075" w:rsidRPr="008952A8" w:rsidRDefault="00E94075" w:rsidP="00E94075">
      <w:pPr>
        <w:pStyle w:val="NoSpacing"/>
        <w:numPr>
          <w:ilvl w:val="0"/>
          <w:numId w:val="1"/>
        </w:numPr>
        <w:rPr>
          <w:rFonts w:cstheme="minorHAnsi"/>
        </w:rPr>
      </w:pPr>
      <w:r w:rsidRPr="008952A8">
        <w:rPr>
          <w:rFonts w:cstheme="minorHAnsi"/>
        </w:rPr>
        <w:t xml:space="preserve">Any additions to the </w:t>
      </w:r>
      <w:proofErr w:type="gramStart"/>
      <w:r>
        <w:rPr>
          <w:rFonts w:cstheme="minorHAnsi"/>
        </w:rPr>
        <w:t>A</w:t>
      </w:r>
      <w:r w:rsidRPr="008952A8">
        <w:rPr>
          <w:rFonts w:cstheme="minorHAnsi"/>
        </w:rPr>
        <w:t>genda</w:t>
      </w:r>
      <w:proofErr w:type="gramEnd"/>
      <w:r w:rsidRPr="008952A8">
        <w:rPr>
          <w:rFonts w:cstheme="minorHAnsi"/>
        </w:rPr>
        <w:t xml:space="preserve"> or pull anything out of the Consent Agenda for discussion?</w:t>
      </w:r>
    </w:p>
    <w:p w14:paraId="1560963D" w14:textId="318E32ED" w:rsidR="00E94075" w:rsidRPr="008952A8" w:rsidRDefault="00E94075" w:rsidP="00E94075">
      <w:pPr>
        <w:pStyle w:val="NoSpacing"/>
        <w:numPr>
          <w:ilvl w:val="0"/>
          <w:numId w:val="1"/>
        </w:numPr>
        <w:rPr>
          <w:rFonts w:cstheme="minorHAnsi"/>
        </w:rPr>
      </w:pPr>
      <w:r w:rsidRPr="008952A8">
        <w:rPr>
          <w:rFonts w:cstheme="minorHAnsi"/>
        </w:rPr>
        <w:t>Approve Consent Agenda</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0093543C">
        <w:rPr>
          <w:rFonts w:cstheme="minorHAnsi"/>
        </w:rPr>
        <w:t>Amy Sidmore</w:t>
      </w:r>
    </w:p>
    <w:p w14:paraId="35706273" w14:textId="77777777" w:rsidR="00E94075" w:rsidRPr="008952A8" w:rsidRDefault="00E94075" w:rsidP="00E94075">
      <w:pPr>
        <w:pStyle w:val="NoSpacing"/>
        <w:numPr>
          <w:ilvl w:val="1"/>
          <w:numId w:val="1"/>
        </w:numPr>
        <w:rPr>
          <w:rFonts w:cstheme="minorHAnsi"/>
        </w:rPr>
      </w:pPr>
      <w:r w:rsidRPr="008952A8">
        <w:rPr>
          <w:rFonts w:cstheme="minorHAnsi"/>
        </w:rPr>
        <w:t xml:space="preserve">Approve Agenda </w:t>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r>
    </w:p>
    <w:p w14:paraId="337DA9C6" w14:textId="439E9ACA" w:rsidR="00E94075" w:rsidRDefault="00E94075" w:rsidP="00E94075">
      <w:pPr>
        <w:pStyle w:val="NoSpacing"/>
        <w:numPr>
          <w:ilvl w:val="1"/>
          <w:numId w:val="1"/>
        </w:numPr>
        <w:rPr>
          <w:rFonts w:cstheme="minorHAnsi"/>
        </w:rPr>
      </w:pPr>
      <w:r w:rsidRPr="008952A8">
        <w:rPr>
          <w:rFonts w:cstheme="minorHAnsi"/>
        </w:rPr>
        <w:t xml:space="preserve">Approval of </w:t>
      </w:r>
      <w:r w:rsidR="0032545B">
        <w:rPr>
          <w:rFonts w:cstheme="minorHAnsi"/>
        </w:rPr>
        <w:t>August 2</w:t>
      </w:r>
      <w:r w:rsidR="0093543C">
        <w:rPr>
          <w:rFonts w:cstheme="minorHAnsi"/>
        </w:rPr>
        <w:t>,</w:t>
      </w:r>
      <w:r>
        <w:rPr>
          <w:rFonts w:cstheme="minorHAnsi"/>
        </w:rPr>
        <w:t xml:space="preserve"> </w:t>
      </w:r>
      <w:proofErr w:type="gramStart"/>
      <w:r>
        <w:rPr>
          <w:rFonts w:cstheme="minorHAnsi"/>
        </w:rPr>
        <w:t>2022</w:t>
      </w:r>
      <w:proofErr w:type="gramEnd"/>
      <w:r w:rsidRPr="008952A8">
        <w:rPr>
          <w:rFonts w:cstheme="minorHAnsi"/>
        </w:rPr>
        <w:t xml:space="preserve"> minutes</w:t>
      </w:r>
      <w:r w:rsidRPr="008952A8">
        <w:rPr>
          <w:rFonts w:cstheme="minorHAnsi"/>
        </w:rPr>
        <w:tab/>
      </w:r>
      <w:r w:rsidRPr="008952A8">
        <w:rPr>
          <w:rFonts w:cstheme="minorHAnsi"/>
        </w:rPr>
        <w:tab/>
      </w:r>
      <w:r w:rsidRPr="008952A8">
        <w:rPr>
          <w:rFonts w:cstheme="minorHAnsi"/>
        </w:rPr>
        <w:tab/>
      </w:r>
      <w:r w:rsidRPr="008952A8">
        <w:rPr>
          <w:rFonts w:cstheme="minorHAnsi"/>
        </w:rPr>
        <w:tab/>
      </w:r>
    </w:p>
    <w:p w14:paraId="2D1BA7C6" w14:textId="77777777" w:rsidR="00823BD3" w:rsidRDefault="00E94075" w:rsidP="00E94075">
      <w:pPr>
        <w:pStyle w:val="NoSpacing"/>
        <w:numPr>
          <w:ilvl w:val="1"/>
          <w:numId w:val="1"/>
        </w:numPr>
        <w:rPr>
          <w:rFonts w:cstheme="minorHAnsi"/>
        </w:rPr>
      </w:pPr>
      <w:r w:rsidRPr="008952A8">
        <w:rPr>
          <w:rFonts w:cstheme="minorHAnsi"/>
        </w:rPr>
        <w:t>Additions to the Agenda</w:t>
      </w:r>
      <w:r w:rsidRPr="008952A8">
        <w:rPr>
          <w:rFonts w:cstheme="minorHAnsi"/>
        </w:rPr>
        <w:tab/>
      </w:r>
    </w:p>
    <w:p w14:paraId="1198D276" w14:textId="77856EE5" w:rsidR="00E94075" w:rsidRDefault="00E94075" w:rsidP="00E94075">
      <w:pPr>
        <w:pStyle w:val="NoSpacing"/>
        <w:ind w:left="720"/>
        <w:rPr>
          <w:rFonts w:cstheme="minorHAnsi"/>
        </w:rPr>
      </w:pPr>
    </w:p>
    <w:p w14:paraId="61A3EAAC" w14:textId="5B79C983" w:rsidR="00D81768" w:rsidRDefault="00D81768" w:rsidP="00D81768">
      <w:pPr>
        <w:pStyle w:val="NoSpacing"/>
        <w:shd w:val="clear" w:color="auto" w:fill="D9E2F3" w:themeFill="accent1" w:themeFillTint="33"/>
        <w:rPr>
          <w:rFonts w:cstheme="minorHAnsi"/>
        </w:rPr>
      </w:pPr>
      <w:r>
        <w:rPr>
          <w:rFonts w:cstheme="minorHAnsi"/>
        </w:rPr>
        <w:t>Action Items</w:t>
      </w:r>
      <w:r>
        <w:rPr>
          <w:rFonts w:cstheme="minorHAnsi"/>
        </w:rPr>
        <w:tab/>
      </w:r>
      <w:r>
        <w:rPr>
          <w:rFonts w:cstheme="minorHAnsi"/>
        </w:rPr>
        <w:tab/>
      </w:r>
      <w:r>
        <w:rPr>
          <w:rFonts w:cstheme="minorHAnsi"/>
        </w:rPr>
        <w:tab/>
      </w:r>
      <w:r>
        <w:rPr>
          <w:rFonts w:cstheme="minorHAnsi"/>
        </w:rPr>
        <w:tab/>
      </w:r>
      <w:r>
        <w:rPr>
          <w:rFonts w:cstheme="minorHAnsi"/>
        </w:rPr>
        <w:tab/>
      </w:r>
    </w:p>
    <w:p w14:paraId="1F2859A2" w14:textId="2175288A" w:rsidR="00A37A37" w:rsidRDefault="004A565C" w:rsidP="00A37A37">
      <w:pPr>
        <w:pStyle w:val="NoSpacing"/>
        <w:ind w:firstLine="360"/>
        <w:rPr>
          <w:rFonts w:cstheme="minorHAnsi"/>
        </w:rPr>
      </w:pPr>
      <w:r>
        <w:rPr>
          <w:rFonts w:cstheme="minorHAnsi"/>
        </w:rPr>
        <w:t>1</w:t>
      </w:r>
      <w:r w:rsidR="00A37A37">
        <w:rPr>
          <w:rFonts w:cstheme="minorHAnsi"/>
        </w:rPr>
        <w:t xml:space="preserve">.  </w:t>
      </w:r>
      <w:r w:rsidR="0032545B">
        <w:rPr>
          <w:rFonts w:cstheme="minorHAnsi"/>
        </w:rPr>
        <w:t>People with Lived Experience Policy</w:t>
      </w:r>
      <w:r w:rsidR="00A37A37">
        <w:rPr>
          <w:rFonts w:cstheme="minorHAnsi"/>
        </w:rPr>
        <w:tab/>
      </w:r>
      <w:r w:rsidR="00A37A37">
        <w:rPr>
          <w:rFonts w:cstheme="minorHAnsi"/>
        </w:rPr>
        <w:tab/>
      </w:r>
      <w:r w:rsidR="00A37A37">
        <w:rPr>
          <w:rFonts w:cstheme="minorHAnsi"/>
        </w:rPr>
        <w:tab/>
      </w:r>
      <w:r w:rsidR="00A37A37">
        <w:rPr>
          <w:rFonts w:cstheme="minorHAnsi"/>
        </w:rPr>
        <w:tab/>
      </w:r>
      <w:r w:rsidR="00A37A37">
        <w:rPr>
          <w:rFonts w:cstheme="minorHAnsi"/>
        </w:rPr>
        <w:tab/>
        <w:t>A</w:t>
      </w:r>
      <w:r w:rsidR="0032545B">
        <w:rPr>
          <w:rFonts w:cstheme="minorHAnsi"/>
        </w:rPr>
        <w:t>my Carter/Tim Poland</w:t>
      </w:r>
    </w:p>
    <w:p w14:paraId="43D16B7E" w14:textId="77777777" w:rsidR="00A37A37" w:rsidRPr="008952A8" w:rsidRDefault="00A37A37" w:rsidP="00E94075">
      <w:pPr>
        <w:pStyle w:val="NoSpacing"/>
        <w:ind w:left="720"/>
        <w:rPr>
          <w:rFonts w:cstheme="minorHAnsi"/>
        </w:rPr>
      </w:pPr>
    </w:p>
    <w:p w14:paraId="495A81C7" w14:textId="30AFE03F" w:rsidR="00E94075" w:rsidRDefault="00E94075" w:rsidP="009E41A4">
      <w:pPr>
        <w:pStyle w:val="NoSpacing"/>
        <w:shd w:val="clear" w:color="auto" w:fill="D9E2F3" w:themeFill="accent1" w:themeFillTint="33"/>
        <w:rPr>
          <w:rFonts w:cstheme="minorHAnsi"/>
        </w:rPr>
      </w:pPr>
      <w:bookmarkStart w:id="0" w:name="_Hlk82764524"/>
      <w:bookmarkStart w:id="1" w:name="_Hlk99522082"/>
      <w:r w:rsidRPr="008952A8">
        <w:rPr>
          <w:rFonts w:cstheme="minorHAnsi"/>
        </w:rPr>
        <w:t>Information &amp; Discussion</w:t>
      </w:r>
      <w:bookmarkEnd w:id="0"/>
      <w:r w:rsidR="002A4857">
        <w:rPr>
          <w:rFonts w:cstheme="minorHAnsi"/>
        </w:rPr>
        <w:tab/>
      </w:r>
      <w:r w:rsidR="002A4857">
        <w:rPr>
          <w:rFonts w:cstheme="minorHAnsi"/>
        </w:rPr>
        <w:tab/>
      </w:r>
      <w:r>
        <w:rPr>
          <w:rFonts w:cstheme="minorHAnsi"/>
        </w:rPr>
        <w:tab/>
      </w:r>
      <w:r>
        <w:rPr>
          <w:rFonts w:cstheme="minorHAnsi"/>
        </w:rPr>
        <w:tab/>
      </w:r>
      <w:r>
        <w:rPr>
          <w:rFonts w:cstheme="minorHAnsi"/>
        </w:rPr>
        <w:tab/>
      </w:r>
    </w:p>
    <w:p w14:paraId="60F8637F" w14:textId="1ECE4363" w:rsidR="00B960D2" w:rsidRDefault="00B960D2" w:rsidP="0032545B">
      <w:pPr>
        <w:pStyle w:val="NoSpacing"/>
        <w:ind w:firstLine="360"/>
        <w:rPr>
          <w:rFonts w:cstheme="minorHAnsi"/>
        </w:rPr>
      </w:pPr>
      <w:r>
        <w:rPr>
          <w:rFonts w:cstheme="minorHAnsi"/>
        </w:rPr>
        <w:t xml:space="preserve">1.  </w:t>
      </w:r>
      <w:r w:rsidR="0032545B">
        <w:rPr>
          <w:rFonts w:cstheme="minorHAnsi"/>
        </w:rPr>
        <w:t>HMIS Data Presentation</w:t>
      </w:r>
      <w:r w:rsidR="0032545B">
        <w:rPr>
          <w:rFonts w:cstheme="minorHAnsi"/>
        </w:rPr>
        <w:tab/>
      </w:r>
      <w:r w:rsidR="0032545B">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32545B">
        <w:rPr>
          <w:rFonts w:cstheme="minorHAnsi"/>
        </w:rPr>
        <w:t>Annabel Kornblum</w:t>
      </w:r>
    </w:p>
    <w:p w14:paraId="69FBF977" w14:textId="36FF9C3A" w:rsidR="0032545B" w:rsidRDefault="0032545B" w:rsidP="0032545B">
      <w:pPr>
        <w:pStyle w:val="NoSpacing"/>
        <w:ind w:firstLine="360"/>
        <w:rPr>
          <w:rFonts w:cstheme="minorHAnsi"/>
        </w:rPr>
      </w:pPr>
      <w:r>
        <w:rPr>
          <w:rFonts w:cstheme="minorHAnsi"/>
        </w:rPr>
        <w:t xml:space="preserve">2.  </w:t>
      </w:r>
      <w:proofErr w:type="spellStart"/>
      <w:r>
        <w:rPr>
          <w:rFonts w:cstheme="minorHAnsi"/>
        </w:rPr>
        <w:t>Menti</w:t>
      </w:r>
      <w:proofErr w:type="spellEnd"/>
      <w:r>
        <w:rPr>
          <w:rFonts w:cstheme="minorHAnsi"/>
        </w:rPr>
        <w:t xml:space="preserve"> Poll</w:t>
      </w:r>
      <w:r w:rsidR="004A565C">
        <w:rPr>
          <w:rFonts w:cstheme="minorHAnsi"/>
        </w:rPr>
        <w:tab/>
      </w:r>
      <w:r w:rsidR="004A565C">
        <w:rPr>
          <w:rFonts w:cstheme="minorHAnsi"/>
        </w:rPr>
        <w:tab/>
      </w:r>
      <w:r w:rsidR="004A565C">
        <w:rPr>
          <w:rFonts w:cstheme="minorHAnsi"/>
        </w:rPr>
        <w:tab/>
      </w:r>
      <w:r w:rsidR="004A565C">
        <w:rPr>
          <w:rFonts w:cstheme="minorHAnsi"/>
        </w:rPr>
        <w:tab/>
      </w:r>
      <w:r w:rsidR="004A565C">
        <w:rPr>
          <w:rFonts w:cstheme="minorHAnsi"/>
        </w:rPr>
        <w:tab/>
      </w:r>
      <w:r w:rsidR="004A565C">
        <w:rPr>
          <w:rFonts w:cstheme="minorHAnsi"/>
        </w:rPr>
        <w:tab/>
      </w:r>
      <w:r w:rsidR="004A565C">
        <w:rPr>
          <w:rFonts w:cstheme="minorHAnsi"/>
        </w:rPr>
        <w:tab/>
      </w:r>
      <w:r w:rsidR="004A565C">
        <w:rPr>
          <w:rFonts w:cstheme="minorHAnsi"/>
        </w:rPr>
        <w:tab/>
        <w:t>Tim Poland</w:t>
      </w:r>
    </w:p>
    <w:p w14:paraId="7EDB72FE" w14:textId="6A70FBF0" w:rsidR="0093543C" w:rsidRDefault="004A565C" w:rsidP="00655805">
      <w:pPr>
        <w:pStyle w:val="NoSpacing"/>
        <w:ind w:firstLine="360"/>
        <w:rPr>
          <w:rFonts w:cstheme="minorHAnsi"/>
        </w:rPr>
      </w:pPr>
      <w:r>
        <w:rPr>
          <w:rFonts w:cstheme="minorHAnsi"/>
        </w:rPr>
        <w:t>3</w:t>
      </w:r>
      <w:r w:rsidR="0093543C">
        <w:rPr>
          <w:rFonts w:cstheme="minorHAnsi"/>
        </w:rPr>
        <w:t xml:space="preserve">.  </w:t>
      </w:r>
      <w:r w:rsidR="0032545B">
        <w:rPr>
          <w:rFonts w:cstheme="minorHAnsi"/>
        </w:rPr>
        <w:t>2023 PIT Count Planning</w:t>
      </w:r>
      <w:r w:rsidR="0093543C">
        <w:rPr>
          <w:rFonts w:cstheme="minorHAnsi"/>
        </w:rPr>
        <w:tab/>
      </w:r>
      <w:r w:rsidR="0093543C">
        <w:rPr>
          <w:rFonts w:cstheme="minorHAnsi"/>
        </w:rPr>
        <w:tab/>
      </w:r>
      <w:r w:rsidR="0093543C">
        <w:rPr>
          <w:rFonts w:cstheme="minorHAnsi"/>
        </w:rPr>
        <w:tab/>
      </w:r>
      <w:r w:rsidR="0093543C">
        <w:rPr>
          <w:rFonts w:cstheme="minorHAnsi"/>
        </w:rPr>
        <w:tab/>
      </w:r>
      <w:r w:rsidR="0093543C">
        <w:rPr>
          <w:rFonts w:cstheme="minorHAnsi"/>
        </w:rPr>
        <w:tab/>
      </w:r>
      <w:r w:rsidR="0093543C">
        <w:rPr>
          <w:rFonts w:cstheme="minorHAnsi"/>
        </w:rPr>
        <w:tab/>
      </w:r>
      <w:r w:rsidR="0093543C">
        <w:rPr>
          <w:rFonts w:cstheme="minorHAnsi"/>
        </w:rPr>
        <w:tab/>
      </w:r>
      <w:r w:rsidR="0032545B">
        <w:rPr>
          <w:rFonts w:cstheme="minorHAnsi"/>
        </w:rPr>
        <w:t>Lori Irwin</w:t>
      </w:r>
    </w:p>
    <w:p w14:paraId="65FC0202" w14:textId="011AE170" w:rsidR="0054503D" w:rsidRDefault="004A565C" w:rsidP="00655805">
      <w:pPr>
        <w:pStyle w:val="NoSpacing"/>
        <w:ind w:firstLine="360"/>
        <w:rPr>
          <w:rFonts w:cstheme="minorHAnsi"/>
        </w:rPr>
      </w:pPr>
      <w:r>
        <w:rPr>
          <w:rFonts w:cstheme="minorHAnsi"/>
        </w:rPr>
        <w:t>4</w:t>
      </w:r>
      <w:r w:rsidR="0054503D">
        <w:rPr>
          <w:rFonts w:cstheme="minorHAnsi"/>
        </w:rPr>
        <w:t xml:space="preserve">.  </w:t>
      </w:r>
      <w:r w:rsidR="0032545B">
        <w:rPr>
          <w:rFonts w:cstheme="minorHAnsi"/>
        </w:rPr>
        <w:t>HRA Stability Vouchers</w:t>
      </w:r>
      <w:r w:rsidR="0032545B">
        <w:rPr>
          <w:rFonts w:cstheme="minorHAnsi"/>
        </w:rPr>
        <w:tab/>
      </w:r>
      <w:r w:rsidR="0054503D">
        <w:rPr>
          <w:rFonts w:cstheme="minorHAnsi"/>
        </w:rPr>
        <w:tab/>
      </w:r>
      <w:r w:rsidR="0054503D">
        <w:rPr>
          <w:rFonts w:cstheme="minorHAnsi"/>
        </w:rPr>
        <w:tab/>
      </w:r>
      <w:r w:rsidR="0054503D">
        <w:rPr>
          <w:rFonts w:cstheme="minorHAnsi"/>
        </w:rPr>
        <w:tab/>
      </w:r>
      <w:r w:rsidR="0054503D">
        <w:rPr>
          <w:rFonts w:cstheme="minorHAnsi"/>
        </w:rPr>
        <w:tab/>
      </w:r>
      <w:r w:rsidR="0054503D">
        <w:rPr>
          <w:rFonts w:cstheme="minorHAnsi"/>
        </w:rPr>
        <w:tab/>
      </w:r>
      <w:r w:rsidR="0054503D">
        <w:rPr>
          <w:rFonts w:cstheme="minorHAnsi"/>
        </w:rPr>
        <w:tab/>
      </w:r>
      <w:r w:rsidR="0032545B">
        <w:rPr>
          <w:rFonts w:cstheme="minorHAnsi"/>
        </w:rPr>
        <w:t>Louise Reis</w:t>
      </w:r>
      <w:r w:rsidR="0054503D">
        <w:rPr>
          <w:rFonts w:cstheme="minorHAnsi"/>
        </w:rPr>
        <w:t xml:space="preserve"> </w:t>
      </w:r>
    </w:p>
    <w:p w14:paraId="2B52D2CF" w14:textId="55529023" w:rsidR="0093543C" w:rsidRDefault="004A565C" w:rsidP="00655805">
      <w:pPr>
        <w:pStyle w:val="NoSpacing"/>
        <w:ind w:firstLine="360"/>
        <w:rPr>
          <w:rFonts w:cstheme="minorHAnsi"/>
        </w:rPr>
      </w:pPr>
      <w:r>
        <w:rPr>
          <w:rFonts w:cstheme="minorHAnsi"/>
        </w:rPr>
        <w:t>5</w:t>
      </w:r>
      <w:r w:rsidR="0093543C">
        <w:rPr>
          <w:rFonts w:cstheme="minorHAnsi"/>
        </w:rPr>
        <w:t xml:space="preserve">.  </w:t>
      </w:r>
      <w:r>
        <w:rPr>
          <w:rFonts w:cstheme="minorHAnsi"/>
        </w:rPr>
        <w:t>NOFO Updates</w:t>
      </w:r>
      <w:r>
        <w:rPr>
          <w:rFonts w:cstheme="minorHAnsi"/>
        </w:rPr>
        <w:tab/>
      </w:r>
      <w:r>
        <w:rPr>
          <w:rFonts w:cstheme="minorHAnsi"/>
        </w:rPr>
        <w:tab/>
      </w:r>
      <w:r w:rsidR="00A5364D">
        <w:rPr>
          <w:rFonts w:cstheme="minorHAnsi"/>
        </w:rPr>
        <w:tab/>
      </w:r>
      <w:r w:rsidR="00A5364D">
        <w:rPr>
          <w:rFonts w:cstheme="minorHAnsi"/>
        </w:rPr>
        <w:tab/>
      </w:r>
      <w:r w:rsidR="00A5364D">
        <w:rPr>
          <w:rFonts w:cstheme="minorHAnsi"/>
        </w:rPr>
        <w:tab/>
      </w:r>
      <w:r w:rsidR="00A5364D">
        <w:rPr>
          <w:rFonts w:cstheme="minorHAnsi"/>
        </w:rPr>
        <w:tab/>
      </w:r>
      <w:r w:rsidR="00A5364D">
        <w:rPr>
          <w:rFonts w:cstheme="minorHAnsi"/>
        </w:rPr>
        <w:tab/>
      </w:r>
      <w:r w:rsidR="00A5364D">
        <w:rPr>
          <w:rFonts w:cstheme="minorHAnsi"/>
        </w:rPr>
        <w:tab/>
        <w:t>Tim Poland</w:t>
      </w:r>
    </w:p>
    <w:p w14:paraId="3BE51054" w14:textId="05B7DB1C" w:rsidR="004A565C" w:rsidRDefault="004A565C" w:rsidP="00801FF2">
      <w:pPr>
        <w:pStyle w:val="NoSpacing"/>
        <w:ind w:left="360"/>
        <w:rPr>
          <w:rFonts w:cstheme="minorHAnsi"/>
        </w:rPr>
      </w:pPr>
      <w:r>
        <w:rPr>
          <w:rFonts w:cstheme="minorHAnsi"/>
        </w:rPr>
        <w:t>6</w:t>
      </w:r>
      <w:r w:rsidR="00452765">
        <w:rPr>
          <w:rFonts w:cstheme="minorHAnsi"/>
        </w:rPr>
        <w:t xml:space="preserve">. </w:t>
      </w:r>
      <w:r w:rsidR="00A37A37">
        <w:rPr>
          <w:rFonts w:cstheme="minorHAnsi"/>
        </w:rPr>
        <w:t xml:space="preserve"> </w:t>
      </w:r>
      <w:r>
        <w:rPr>
          <w:rFonts w:cstheme="minorHAnsi"/>
        </w:rPr>
        <w:t>Health and Education Collaborations</w:t>
      </w:r>
      <w:r>
        <w:rPr>
          <w:rFonts w:cstheme="minorHAnsi"/>
        </w:rPr>
        <w:tab/>
      </w:r>
      <w:r>
        <w:rPr>
          <w:rFonts w:cstheme="minorHAnsi"/>
        </w:rPr>
        <w:tab/>
      </w:r>
      <w:r>
        <w:rPr>
          <w:rFonts w:cstheme="minorHAnsi"/>
        </w:rPr>
        <w:tab/>
      </w:r>
      <w:r>
        <w:rPr>
          <w:rFonts w:cstheme="minorHAnsi"/>
        </w:rPr>
        <w:tab/>
      </w:r>
      <w:r>
        <w:rPr>
          <w:rFonts w:cstheme="minorHAnsi"/>
        </w:rPr>
        <w:tab/>
        <w:t>Tim Poland</w:t>
      </w:r>
      <w:r w:rsidR="00570BEE">
        <w:rPr>
          <w:rFonts w:cstheme="minorHAnsi"/>
        </w:rPr>
        <w:t xml:space="preserve"> </w:t>
      </w:r>
      <w:r w:rsidR="00570BEE">
        <w:rPr>
          <w:rFonts w:cstheme="minorHAnsi"/>
        </w:rPr>
        <w:tab/>
      </w:r>
    </w:p>
    <w:p w14:paraId="5CD652F3" w14:textId="1308A231" w:rsidR="00801FF2" w:rsidRDefault="004A565C" w:rsidP="00801FF2">
      <w:pPr>
        <w:pStyle w:val="NoSpacing"/>
        <w:ind w:left="360"/>
        <w:rPr>
          <w:rFonts w:cstheme="minorHAnsi"/>
        </w:rPr>
      </w:pPr>
      <w:r>
        <w:rPr>
          <w:rFonts w:cstheme="minorHAnsi"/>
        </w:rPr>
        <w:t>7.  Committee Updates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Amy Sidmore</w:t>
      </w:r>
      <w:r w:rsidR="00570BEE">
        <w:rPr>
          <w:rFonts w:cstheme="minorHAnsi"/>
        </w:rPr>
        <w:tab/>
      </w:r>
    </w:p>
    <w:bookmarkEnd w:id="1"/>
    <w:p w14:paraId="214B7EBC" w14:textId="77777777" w:rsidR="00E94075" w:rsidRPr="008952A8" w:rsidRDefault="00E94075" w:rsidP="00E94075">
      <w:pPr>
        <w:pStyle w:val="NoSpacing"/>
        <w:ind w:left="6480" w:firstLine="720"/>
        <w:rPr>
          <w:rFonts w:cstheme="minorHAnsi"/>
        </w:rPr>
      </w:pPr>
    </w:p>
    <w:p w14:paraId="6849C58A" w14:textId="77777777" w:rsidR="00E94075" w:rsidRPr="008952A8" w:rsidRDefault="00E94075" w:rsidP="00E94075">
      <w:pPr>
        <w:pStyle w:val="NoSpacing"/>
        <w:shd w:val="clear" w:color="auto" w:fill="D9E2F3" w:themeFill="accent1" w:themeFillTint="33"/>
        <w:rPr>
          <w:rFonts w:cstheme="minorHAnsi"/>
        </w:rPr>
      </w:pPr>
      <w:bookmarkStart w:id="2" w:name="_Hlk72831049"/>
      <w:r w:rsidRPr="008952A8">
        <w:rPr>
          <w:rFonts w:cstheme="minorHAnsi"/>
        </w:rPr>
        <w:t>Program Presentation</w:t>
      </w:r>
    </w:p>
    <w:p w14:paraId="486444FA" w14:textId="61917344" w:rsidR="00E94075" w:rsidRPr="008952A8" w:rsidRDefault="00E94075" w:rsidP="0032545B">
      <w:pPr>
        <w:pStyle w:val="NoSpacing"/>
        <w:rPr>
          <w:rFonts w:cstheme="minorHAnsi"/>
        </w:rPr>
      </w:pPr>
    </w:p>
    <w:p w14:paraId="49B6FE84" w14:textId="77777777" w:rsidR="00E94075" w:rsidRPr="008952A8" w:rsidRDefault="00E94075" w:rsidP="00E94075">
      <w:pPr>
        <w:pStyle w:val="NoSpacing"/>
        <w:shd w:val="clear" w:color="auto" w:fill="D9E2F3" w:themeFill="accent1" w:themeFillTint="33"/>
        <w:rPr>
          <w:rFonts w:cstheme="minorHAnsi"/>
        </w:rPr>
      </w:pPr>
      <w:r w:rsidRPr="008952A8">
        <w:rPr>
          <w:rFonts w:cstheme="minorHAnsi"/>
        </w:rPr>
        <w:t>New Funding Throughout the CoC</w:t>
      </w:r>
    </w:p>
    <w:p w14:paraId="49810F88" w14:textId="51D3EDF8" w:rsidR="00E94075" w:rsidRPr="002A4857" w:rsidRDefault="00E94075" w:rsidP="00E94075">
      <w:pPr>
        <w:pStyle w:val="NoSpacing"/>
        <w:numPr>
          <w:ilvl w:val="0"/>
          <w:numId w:val="3"/>
        </w:numPr>
        <w:rPr>
          <w:rFonts w:cstheme="minorHAnsi"/>
        </w:rPr>
      </w:pPr>
      <w:r>
        <w:rPr>
          <w:rFonts w:cstheme="minorHAnsi"/>
        </w:rPr>
        <w:t>Agency Updates</w:t>
      </w:r>
      <w:r>
        <w:rPr>
          <w:rFonts w:cstheme="minorHAnsi"/>
        </w:rPr>
        <w:tab/>
      </w:r>
      <w:r>
        <w:rPr>
          <w:rFonts w:cstheme="minorHAnsi"/>
        </w:rPr>
        <w:tab/>
      </w:r>
      <w:r>
        <w:rPr>
          <w:rFonts w:cstheme="minorHAnsi"/>
        </w:rPr>
        <w:tab/>
      </w:r>
      <w:r w:rsidRPr="008952A8">
        <w:rPr>
          <w:rFonts w:cstheme="minorHAnsi"/>
        </w:rPr>
        <w:tab/>
      </w:r>
      <w:r w:rsidRPr="008952A8">
        <w:rPr>
          <w:rFonts w:cstheme="minorHAnsi"/>
        </w:rPr>
        <w:tab/>
      </w:r>
      <w:r w:rsidRPr="008952A8">
        <w:rPr>
          <w:rFonts w:cstheme="minorHAnsi"/>
        </w:rPr>
        <w:tab/>
      </w:r>
      <w:r w:rsidRPr="008952A8">
        <w:rPr>
          <w:rFonts w:cstheme="minorHAnsi"/>
        </w:rPr>
        <w:tab/>
        <w:t>A</w:t>
      </w:r>
      <w:r>
        <w:rPr>
          <w:rFonts w:cstheme="minorHAnsi"/>
        </w:rPr>
        <w:t>ll</w:t>
      </w:r>
      <w:bookmarkEnd w:id="2"/>
      <w:r w:rsidRPr="002A4857">
        <w:rPr>
          <w:rFonts w:cstheme="minorHAnsi"/>
        </w:rPr>
        <w:tab/>
      </w:r>
      <w:r w:rsidRPr="002A4857">
        <w:rPr>
          <w:rFonts w:cstheme="minorHAnsi"/>
        </w:rPr>
        <w:tab/>
      </w:r>
      <w:r w:rsidRPr="002A4857">
        <w:rPr>
          <w:rFonts w:cstheme="minorHAnsi"/>
        </w:rPr>
        <w:tab/>
      </w:r>
      <w:r w:rsidRPr="002A4857">
        <w:rPr>
          <w:rFonts w:cstheme="minorHAnsi"/>
        </w:rPr>
        <w:tab/>
      </w:r>
    </w:p>
    <w:p w14:paraId="69B1865D" w14:textId="77777777" w:rsidR="00E94075" w:rsidRDefault="00E94075" w:rsidP="00E94075">
      <w:pPr>
        <w:pStyle w:val="NoSpacing"/>
        <w:shd w:val="clear" w:color="auto" w:fill="D9E2F3" w:themeFill="accent1" w:themeFillTint="33"/>
        <w:rPr>
          <w:rFonts w:cstheme="minorHAnsi"/>
        </w:rPr>
      </w:pPr>
      <w:r w:rsidRPr="008952A8">
        <w:rPr>
          <w:rFonts w:cstheme="minorHAnsi"/>
        </w:rPr>
        <w:t>Adjourn</w:t>
      </w:r>
      <w:r w:rsidRPr="008952A8">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sectPr w:rsidR="00E94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64B0"/>
    <w:multiLevelType w:val="hybridMultilevel"/>
    <w:tmpl w:val="F9EEADC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97D0F42"/>
    <w:multiLevelType w:val="hybridMultilevel"/>
    <w:tmpl w:val="6C9C0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F40D9A"/>
    <w:multiLevelType w:val="hybridMultilevel"/>
    <w:tmpl w:val="5712A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9C62AE"/>
    <w:multiLevelType w:val="hybridMultilevel"/>
    <w:tmpl w:val="69C08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23C1F4D"/>
    <w:multiLevelType w:val="hybridMultilevel"/>
    <w:tmpl w:val="0450B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5611282">
    <w:abstractNumId w:val="3"/>
  </w:num>
  <w:num w:numId="2" w16cid:durableId="1563251418">
    <w:abstractNumId w:val="4"/>
  </w:num>
  <w:num w:numId="3" w16cid:durableId="503520656">
    <w:abstractNumId w:val="1"/>
  </w:num>
  <w:num w:numId="4" w16cid:durableId="1065644922">
    <w:abstractNumId w:val="2"/>
  </w:num>
  <w:num w:numId="5" w16cid:durableId="114561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75"/>
    <w:rsid w:val="000C0802"/>
    <w:rsid w:val="000D4D7B"/>
    <w:rsid w:val="001456EA"/>
    <w:rsid w:val="002754A6"/>
    <w:rsid w:val="002A4857"/>
    <w:rsid w:val="00323755"/>
    <w:rsid w:val="0032545B"/>
    <w:rsid w:val="00333F48"/>
    <w:rsid w:val="00370A3E"/>
    <w:rsid w:val="00430B4D"/>
    <w:rsid w:val="00452765"/>
    <w:rsid w:val="004A565C"/>
    <w:rsid w:val="004F3448"/>
    <w:rsid w:val="00541CC8"/>
    <w:rsid w:val="0054503D"/>
    <w:rsid w:val="00570BEE"/>
    <w:rsid w:val="005770A0"/>
    <w:rsid w:val="005B623E"/>
    <w:rsid w:val="005C4694"/>
    <w:rsid w:val="005F0E46"/>
    <w:rsid w:val="005F4DD8"/>
    <w:rsid w:val="005F77A1"/>
    <w:rsid w:val="00655805"/>
    <w:rsid w:val="0067392C"/>
    <w:rsid w:val="006E4397"/>
    <w:rsid w:val="007665B4"/>
    <w:rsid w:val="007705A8"/>
    <w:rsid w:val="00801FF2"/>
    <w:rsid w:val="00823BD3"/>
    <w:rsid w:val="0092138A"/>
    <w:rsid w:val="0093543C"/>
    <w:rsid w:val="00943525"/>
    <w:rsid w:val="00970681"/>
    <w:rsid w:val="009A33ED"/>
    <w:rsid w:val="009C2592"/>
    <w:rsid w:val="009E41A4"/>
    <w:rsid w:val="00A30D6B"/>
    <w:rsid w:val="00A329B5"/>
    <w:rsid w:val="00A37A37"/>
    <w:rsid w:val="00A5364D"/>
    <w:rsid w:val="00AD7128"/>
    <w:rsid w:val="00B960D2"/>
    <w:rsid w:val="00C057C0"/>
    <w:rsid w:val="00C9223B"/>
    <w:rsid w:val="00D81768"/>
    <w:rsid w:val="00DD1928"/>
    <w:rsid w:val="00DE5704"/>
    <w:rsid w:val="00E7662A"/>
    <w:rsid w:val="00E94075"/>
    <w:rsid w:val="00F458A7"/>
    <w:rsid w:val="00FE65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EF432"/>
  <w15:chartTrackingRefBased/>
  <w15:docId w15:val="{4A224AB6-9E3C-4A60-9174-8E11D2DA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07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40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5F647CEB1904F84967FADD8BC0F3D" ma:contentTypeVersion="13" ma:contentTypeDescription="Create a new document." ma:contentTypeScope="" ma:versionID="b80f6eb4374595efca6feb25e355c18c">
  <xsd:schema xmlns:xsd="http://www.w3.org/2001/XMLSchema" xmlns:xs="http://www.w3.org/2001/XMLSchema" xmlns:p="http://schemas.microsoft.com/office/2006/metadata/properties" xmlns:ns2="2dc2f164-bc17-4a64-b53d-132ae22e0faa" xmlns:ns3="acfd40d3-1b86-4fa3-a18d-0ccf5222b0c3" targetNamespace="http://schemas.microsoft.com/office/2006/metadata/properties" ma:root="true" ma:fieldsID="abae1a72c3f583c3499e76ff75c024e9" ns2:_="" ns3:_="">
    <xsd:import namespace="2dc2f164-bc17-4a64-b53d-132ae22e0faa"/>
    <xsd:import namespace="acfd40d3-1b86-4fa3-a18d-0ccf5222b0c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2f164-bc17-4a64-b53d-132ae22e0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0ec382e-fef0-4125-8c46-a0cbb42615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fd40d3-1b86-4fa3-a18d-0ccf5222b0c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4093b2-f266-4f0e-a89b-bfa3957785d7}" ma:internalName="TaxCatchAll" ma:showField="CatchAllData" ma:web="acfd40d3-1b86-4fa3-a18d-0ccf5222b0c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c2f164-bc17-4a64-b53d-132ae22e0faa">
      <Terms xmlns="http://schemas.microsoft.com/office/infopath/2007/PartnerControls"/>
    </lcf76f155ced4ddcb4097134ff3c332f>
    <TaxCatchAll xmlns="acfd40d3-1b86-4fa3-a18d-0ccf5222b0c3" xsi:nil="true"/>
  </documentManagement>
</p:properties>
</file>

<file path=customXml/itemProps1.xml><?xml version="1.0" encoding="utf-8"?>
<ds:datastoreItem xmlns:ds="http://schemas.openxmlformats.org/officeDocument/2006/customXml" ds:itemID="{5D67C437-B3CF-48D9-B176-3200304FF94C}"/>
</file>

<file path=customXml/itemProps2.xml><?xml version="1.0" encoding="utf-8"?>
<ds:datastoreItem xmlns:ds="http://schemas.openxmlformats.org/officeDocument/2006/customXml" ds:itemID="{8D11C8A2-1FF6-4BBD-A808-2BB0B1F0C0AC}"/>
</file>

<file path=customXml/itemProps3.xml><?xml version="1.0" encoding="utf-8"?>
<ds:datastoreItem xmlns:ds="http://schemas.openxmlformats.org/officeDocument/2006/customXml" ds:itemID="{3D15FCC9-D929-4B3A-B64E-08BBA41D1B88}"/>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Vasek</dc:creator>
  <cp:keywords/>
  <dc:description/>
  <cp:lastModifiedBy>Tim Poland</cp:lastModifiedBy>
  <cp:revision>2</cp:revision>
  <cp:lastPrinted>2022-07-27T20:26:00Z</cp:lastPrinted>
  <dcterms:created xsi:type="dcterms:W3CDTF">2022-08-28T19:23:00Z</dcterms:created>
  <dcterms:modified xsi:type="dcterms:W3CDTF">2022-08-28T19:23:00Z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0x010100F7E5F647CEB1904F84967FADD8BC0F3D</vt:lpwstr>
  </property>
</Properties>
</file>